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D31" w:rsidRDefault="00604D31" w:rsidP="00F05C29">
      <w:pPr>
        <w:shd w:val="clear" w:color="auto" w:fill="FFFFFF"/>
        <w:spacing w:after="0" w:line="240" w:lineRule="auto"/>
        <w:jc w:val="center"/>
        <w:rPr>
          <w:rFonts w:ascii="Arial" w:eastAsia="Times New Roman" w:hAnsi="Arial" w:cs="Arial"/>
          <w:b/>
          <w:color w:val="FF0000"/>
          <w:sz w:val="24"/>
          <w:szCs w:val="24"/>
          <w:lang w:eastAsia="tr-TR"/>
        </w:rPr>
      </w:pPr>
      <w:r w:rsidRPr="00604D31">
        <w:rPr>
          <w:rFonts w:ascii="Arial" w:eastAsia="Times New Roman" w:hAnsi="Arial" w:cs="Arial"/>
          <w:b/>
          <w:color w:val="FF0000"/>
          <w:sz w:val="24"/>
          <w:szCs w:val="24"/>
          <w:lang w:eastAsia="tr-TR"/>
        </w:rPr>
        <w:t>2012/3305 SAYILI YATIRIMLARDA DEVLET YARDIMLARI HAKKINDA KARAR</w:t>
      </w:r>
    </w:p>
    <w:p w:rsidR="00BB2FAE" w:rsidRPr="00604D31" w:rsidRDefault="00BB2FAE" w:rsidP="00F05C29">
      <w:pPr>
        <w:shd w:val="clear" w:color="auto" w:fill="FFFFFF"/>
        <w:spacing w:after="0" w:line="240" w:lineRule="auto"/>
        <w:jc w:val="center"/>
        <w:rPr>
          <w:rFonts w:ascii="Arial" w:eastAsia="Times New Roman" w:hAnsi="Arial" w:cs="Arial"/>
          <w:b/>
          <w:color w:val="FF0000"/>
          <w:sz w:val="24"/>
          <w:szCs w:val="24"/>
          <w:lang w:eastAsia="tr-TR"/>
        </w:rPr>
      </w:pPr>
      <w:r>
        <w:rPr>
          <w:rFonts w:ascii="Arial" w:eastAsia="Times New Roman" w:hAnsi="Arial" w:cs="Arial"/>
          <w:b/>
          <w:color w:val="FF0000"/>
          <w:sz w:val="24"/>
          <w:szCs w:val="24"/>
          <w:lang w:eastAsia="tr-TR"/>
        </w:rPr>
        <w:t>(15.06.2012)</w:t>
      </w:r>
      <w:r w:rsidR="001302AF">
        <w:t xml:space="preserve">   </w:t>
      </w:r>
    </w:p>
    <w:p w:rsidR="002F3DD4" w:rsidRDefault="002F3DD4" w:rsidP="00604D31">
      <w:pPr>
        <w:rPr>
          <w:rFonts w:ascii="Arial" w:hAnsi="Arial" w:cs="Arial"/>
        </w:rPr>
      </w:pPr>
    </w:p>
    <w:p w:rsidR="00604D31" w:rsidRDefault="00604D31" w:rsidP="00604D31">
      <w:pPr>
        <w:pStyle w:val="ListeParagraf"/>
        <w:numPr>
          <w:ilvl w:val="0"/>
          <w:numId w:val="7"/>
        </w:numPr>
        <w:rPr>
          <w:rFonts w:ascii="Arial" w:hAnsi="Arial" w:cs="Arial"/>
          <w:sz w:val="24"/>
          <w:szCs w:val="24"/>
        </w:rPr>
      </w:pPr>
      <w:r w:rsidRPr="00604D31">
        <w:rPr>
          <w:rFonts w:ascii="Arial" w:hAnsi="Arial" w:cs="Arial"/>
          <w:color w:val="0070C0"/>
          <w:sz w:val="24"/>
          <w:szCs w:val="24"/>
        </w:rPr>
        <w:t>Teşvik Sistemi ve Destek Unsurları</w:t>
      </w:r>
      <w:r>
        <w:rPr>
          <w:rFonts w:ascii="Arial" w:hAnsi="Arial" w:cs="Arial"/>
          <w:sz w:val="24"/>
          <w:szCs w:val="24"/>
        </w:rPr>
        <w:t xml:space="preserve">; Bölgesel, Büyük Ölçekli ve Stratejik Yatırımlarda </w:t>
      </w:r>
      <w:r w:rsidRPr="00604D31">
        <w:rPr>
          <w:rFonts w:ascii="Arial" w:hAnsi="Arial" w:cs="Arial"/>
          <w:color w:val="FF0000"/>
          <w:sz w:val="24"/>
          <w:szCs w:val="24"/>
        </w:rPr>
        <w:t>Vergi İndirimi</w:t>
      </w:r>
      <w:r>
        <w:rPr>
          <w:rFonts w:ascii="Arial" w:hAnsi="Arial" w:cs="Arial"/>
          <w:sz w:val="24"/>
          <w:szCs w:val="24"/>
        </w:rPr>
        <w:t xml:space="preserve"> desteği yer almaktadır.</w:t>
      </w:r>
    </w:p>
    <w:p w:rsidR="00604D31" w:rsidRDefault="00604D31" w:rsidP="00604D31">
      <w:pPr>
        <w:pStyle w:val="ListeParagraf"/>
        <w:rPr>
          <w:rFonts w:ascii="Arial" w:hAnsi="Arial" w:cs="Arial"/>
          <w:sz w:val="24"/>
          <w:szCs w:val="24"/>
        </w:rPr>
      </w:pPr>
    </w:p>
    <w:p w:rsidR="00604D31" w:rsidRDefault="00604D31" w:rsidP="00604D31">
      <w:pPr>
        <w:pStyle w:val="ListeParagraf"/>
        <w:numPr>
          <w:ilvl w:val="0"/>
          <w:numId w:val="7"/>
        </w:numPr>
        <w:rPr>
          <w:rFonts w:ascii="Arial" w:hAnsi="Arial" w:cs="Arial"/>
          <w:sz w:val="24"/>
          <w:szCs w:val="24"/>
        </w:rPr>
      </w:pPr>
      <w:r>
        <w:rPr>
          <w:rFonts w:ascii="Arial" w:hAnsi="Arial" w:cs="Arial"/>
          <w:color w:val="0070C0"/>
          <w:sz w:val="24"/>
          <w:szCs w:val="24"/>
        </w:rPr>
        <w:t>Sabit Yatırım Tutarı ve Asgari Kapasite</w:t>
      </w:r>
      <w:r>
        <w:rPr>
          <w:rFonts w:ascii="Arial" w:hAnsi="Arial" w:cs="Arial"/>
          <w:sz w:val="24"/>
          <w:szCs w:val="24"/>
        </w:rPr>
        <w:t xml:space="preserve">; Asgari sabit yatırım tutarı 1 ve 2. Bölgede </w:t>
      </w:r>
      <w:r w:rsidRPr="00604D31">
        <w:rPr>
          <w:rFonts w:ascii="Arial" w:hAnsi="Arial" w:cs="Arial"/>
          <w:color w:val="0070C0"/>
          <w:sz w:val="24"/>
          <w:szCs w:val="24"/>
        </w:rPr>
        <w:t>1 milyon TL</w:t>
      </w:r>
      <w:r>
        <w:rPr>
          <w:rFonts w:ascii="Arial" w:hAnsi="Arial" w:cs="Arial"/>
          <w:sz w:val="24"/>
          <w:szCs w:val="24"/>
        </w:rPr>
        <w:t xml:space="preserve">, 3, 4, 5 ve 6. bölgede </w:t>
      </w:r>
      <w:r w:rsidRPr="00604D31">
        <w:rPr>
          <w:rFonts w:ascii="Arial" w:hAnsi="Arial" w:cs="Arial"/>
          <w:color w:val="0070C0"/>
          <w:sz w:val="24"/>
          <w:szCs w:val="24"/>
        </w:rPr>
        <w:t>500 bin TL</w:t>
      </w:r>
      <w:r>
        <w:rPr>
          <w:rFonts w:ascii="Arial" w:hAnsi="Arial" w:cs="Arial"/>
          <w:sz w:val="24"/>
          <w:szCs w:val="24"/>
        </w:rPr>
        <w:t xml:space="preserve"> </w:t>
      </w:r>
      <w:proofErr w:type="spellStart"/>
      <w:r>
        <w:rPr>
          <w:rFonts w:ascii="Arial" w:hAnsi="Arial" w:cs="Arial"/>
          <w:sz w:val="24"/>
          <w:szCs w:val="24"/>
        </w:rPr>
        <w:t>dir</w:t>
      </w:r>
      <w:proofErr w:type="spellEnd"/>
      <w:r>
        <w:rPr>
          <w:rFonts w:ascii="Arial" w:hAnsi="Arial" w:cs="Arial"/>
          <w:sz w:val="24"/>
          <w:szCs w:val="24"/>
        </w:rPr>
        <w:t xml:space="preserve">. Ancak </w:t>
      </w:r>
      <w:r w:rsidRPr="00604D31">
        <w:rPr>
          <w:rFonts w:ascii="Arial" w:hAnsi="Arial" w:cs="Arial"/>
          <w:color w:val="0070C0"/>
          <w:sz w:val="24"/>
          <w:szCs w:val="24"/>
        </w:rPr>
        <w:t>varsa</w:t>
      </w:r>
      <w:r>
        <w:rPr>
          <w:rFonts w:ascii="Arial" w:hAnsi="Arial" w:cs="Arial"/>
          <w:sz w:val="24"/>
          <w:szCs w:val="24"/>
        </w:rPr>
        <w:t xml:space="preserve">, ekli listelerde yer alan asgari kapasite, sabit yatırım tutarı ve </w:t>
      </w:r>
      <w:r w:rsidRPr="00604D31">
        <w:rPr>
          <w:rFonts w:ascii="Arial" w:hAnsi="Arial" w:cs="Arial"/>
          <w:color w:val="0070C0"/>
          <w:sz w:val="24"/>
          <w:szCs w:val="24"/>
        </w:rPr>
        <w:t>diğer şartları</w:t>
      </w:r>
      <w:r>
        <w:rPr>
          <w:rFonts w:ascii="Arial" w:hAnsi="Arial" w:cs="Arial"/>
          <w:sz w:val="24"/>
          <w:szCs w:val="24"/>
        </w:rPr>
        <w:t xml:space="preserve"> sağlaması gerekir.</w:t>
      </w:r>
    </w:p>
    <w:p w:rsidR="00BB2FAE" w:rsidRPr="00604D31" w:rsidRDefault="00BB2FAE" w:rsidP="00604D31">
      <w:pPr>
        <w:pStyle w:val="ListeParagraf"/>
        <w:rPr>
          <w:rFonts w:ascii="Arial" w:hAnsi="Arial" w:cs="Arial"/>
          <w:sz w:val="24"/>
          <w:szCs w:val="24"/>
        </w:rPr>
      </w:pPr>
    </w:p>
    <w:p w:rsidR="00604D31" w:rsidRDefault="00FE089D" w:rsidP="00FE089D">
      <w:pPr>
        <w:pStyle w:val="ListeParagraf"/>
        <w:numPr>
          <w:ilvl w:val="0"/>
          <w:numId w:val="8"/>
        </w:numPr>
        <w:rPr>
          <w:rFonts w:ascii="Arial" w:hAnsi="Arial" w:cs="Arial"/>
          <w:color w:val="0070C0"/>
          <w:sz w:val="24"/>
          <w:szCs w:val="24"/>
        </w:rPr>
      </w:pPr>
      <w:r>
        <w:rPr>
          <w:rFonts w:ascii="Arial" w:hAnsi="Arial" w:cs="Arial"/>
          <w:sz w:val="24"/>
          <w:szCs w:val="24"/>
        </w:rPr>
        <w:t xml:space="preserve"> </w:t>
      </w:r>
      <w:r w:rsidR="006E032F" w:rsidRPr="00E74130">
        <w:rPr>
          <w:rFonts w:ascii="Arial" w:hAnsi="Arial" w:cs="Arial"/>
          <w:b/>
          <w:color w:val="FF0000"/>
          <w:sz w:val="24"/>
          <w:szCs w:val="24"/>
        </w:rPr>
        <w:t>Vergi İndirimi:</w:t>
      </w:r>
      <w:r w:rsidR="006E032F">
        <w:rPr>
          <w:rFonts w:ascii="Arial" w:hAnsi="Arial" w:cs="Arial"/>
          <w:sz w:val="24"/>
          <w:szCs w:val="24"/>
        </w:rPr>
        <w:t xml:space="preserve"> </w:t>
      </w:r>
      <w:r>
        <w:rPr>
          <w:rFonts w:ascii="Arial" w:hAnsi="Arial" w:cs="Arial"/>
          <w:sz w:val="24"/>
          <w:szCs w:val="24"/>
        </w:rPr>
        <w:t>(1-3) T</w:t>
      </w:r>
      <w:r w:rsidRPr="00FE089D">
        <w:rPr>
          <w:rFonts w:ascii="Arial" w:hAnsi="Arial" w:cs="Arial"/>
          <w:sz w:val="24"/>
          <w:szCs w:val="24"/>
        </w:rPr>
        <w:t xml:space="preserve">eşvik uygulamaları kapsamında gerçekleştirilecek yatırımlarda, </w:t>
      </w:r>
      <w:r w:rsidRPr="00FE089D">
        <w:rPr>
          <w:rFonts w:ascii="Arial" w:hAnsi="Arial" w:cs="Arial"/>
          <w:color w:val="0070C0"/>
          <w:sz w:val="24"/>
          <w:szCs w:val="24"/>
        </w:rPr>
        <w:t>5520</w:t>
      </w:r>
      <w:r w:rsidRPr="00FE089D">
        <w:rPr>
          <w:rFonts w:ascii="Arial" w:hAnsi="Arial" w:cs="Arial"/>
          <w:sz w:val="24"/>
          <w:szCs w:val="24"/>
        </w:rPr>
        <w:t xml:space="preserve"> sayılı Kanunun </w:t>
      </w:r>
      <w:r w:rsidRPr="00FE089D">
        <w:rPr>
          <w:rFonts w:ascii="Arial" w:hAnsi="Arial" w:cs="Arial"/>
          <w:color w:val="0070C0"/>
          <w:sz w:val="24"/>
          <w:szCs w:val="24"/>
        </w:rPr>
        <w:t>32/A</w:t>
      </w:r>
      <w:r w:rsidRPr="00FE089D">
        <w:rPr>
          <w:rFonts w:ascii="Arial" w:hAnsi="Arial" w:cs="Arial"/>
          <w:sz w:val="24"/>
          <w:szCs w:val="24"/>
        </w:rPr>
        <w:t xml:space="preserve"> maddesi çerçevesinde gelir veya kurumlar vergisi, </w:t>
      </w:r>
      <w:r w:rsidRPr="00FE089D">
        <w:rPr>
          <w:rFonts w:ascii="Arial" w:hAnsi="Arial" w:cs="Arial"/>
          <w:color w:val="0070C0"/>
          <w:sz w:val="24"/>
          <w:szCs w:val="24"/>
        </w:rPr>
        <w:t>öngörülen yatırıma katkı tutarına ulaşıncaya kadar</w:t>
      </w:r>
      <w:r w:rsidRPr="00FE089D">
        <w:rPr>
          <w:rFonts w:ascii="Arial" w:hAnsi="Arial" w:cs="Arial"/>
          <w:sz w:val="24"/>
          <w:szCs w:val="24"/>
        </w:rPr>
        <w:t xml:space="preserve"> aşağıda belirtilen oranlarda </w:t>
      </w:r>
      <w:r w:rsidRPr="00FE089D">
        <w:rPr>
          <w:rFonts w:ascii="Arial" w:hAnsi="Arial" w:cs="Arial"/>
          <w:color w:val="0070C0"/>
          <w:sz w:val="24"/>
          <w:szCs w:val="24"/>
        </w:rPr>
        <w:t>indirimli olarak uygulanır.</w:t>
      </w:r>
    </w:p>
    <w:p w:rsidR="00FE089D" w:rsidRPr="00FE089D" w:rsidRDefault="00FE089D" w:rsidP="00FE089D">
      <w:pPr>
        <w:autoSpaceDE w:val="0"/>
        <w:autoSpaceDN w:val="0"/>
        <w:adjustRightInd w:val="0"/>
        <w:spacing w:after="0" w:line="240" w:lineRule="auto"/>
        <w:ind w:left="360"/>
        <w:rPr>
          <w:rFonts w:ascii="Arial" w:hAnsi="Arial" w:cs="Arial"/>
          <w:color w:val="000000"/>
          <w:sz w:val="16"/>
          <w:szCs w:val="16"/>
        </w:rPr>
      </w:pPr>
    </w:p>
    <w:tbl>
      <w:tblPr>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1"/>
        <w:gridCol w:w="1134"/>
        <w:gridCol w:w="1134"/>
        <w:gridCol w:w="1134"/>
        <w:gridCol w:w="1276"/>
        <w:gridCol w:w="1134"/>
        <w:gridCol w:w="1231"/>
      </w:tblGrid>
      <w:tr w:rsidR="00FE089D" w:rsidRPr="00FE089D" w:rsidTr="00FE089D">
        <w:trPr>
          <w:trHeight w:val="109"/>
          <w:jc w:val="center"/>
        </w:trPr>
        <w:tc>
          <w:tcPr>
            <w:tcW w:w="3049" w:type="dxa"/>
            <w:gridSpan w:val="3"/>
          </w:tcPr>
          <w:p w:rsidR="00FE089D" w:rsidRPr="00FE089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FE089D">
              <w:rPr>
                <w:rFonts w:ascii="Times New Roman" w:hAnsi="Times New Roman" w:cs="Times New Roman"/>
                <w:b/>
                <w:color w:val="000000"/>
                <w:sz w:val="23"/>
                <w:szCs w:val="23"/>
              </w:rPr>
              <w:t>Bölgesel Teşvik Uygulamaları</w:t>
            </w:r>
          </w:p>
        </w:tc>
        <w:tc>
          <w:tcPr>
            <w:tcW w:w="2410" w:type="dxa"/>
            <w:gridSpan w:val="2"/>
          </w:tcPr>
          <w:p w:rsidR="00FE089D" w:rsidRPr="00FE089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FE089D">
              <w:rPr>
                <w:rFonts w:ascii="Times New Roman" w:hAnsi="Times New Roman" w:cs="Times New Roman"/>
                <w:b/>
                <w:color w:val="000000"/>
                <w:sz w:val="23"/>
                <w:szCs w:val="23"/>
              </w:rPr>
              <w:t>Büyük Ölçekli Yatırımlar</w:t>
            </w:r>
          </w:p>
        </w:tc>
        <w:tc>
          <w:tcPr>
            <w:tcW w:w="2365" w:type="dxa"/>
            <w:gridSpan w:val="2"/>
          </w:tcPr>
          <w:p w:rsidR="00FE089D" w:rsidRPr="00FE089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Pr>
                <w:rFonts w:ascii="Times New Roman" w:hAnsi="Times New Roman" w:cs="Times New Roman"/>
                <w:b/>
                <w:color w:val="000000"/>
                <w:sz w:val="23"/>
                <w:szCs w:val="23"/>
              </w:rPr>
              <w:t>Stratejik Yatırımlar</w:t>
            </w:r>
          </w:p>
        </w:tc>
      </w:tr>
      <w:tr w:rsidR="00FE089D" w:rsidRPr="00FE089D" w:rsidTr="00FE089D">
        <w:trPr>
          <w:trHeight w:val="349"/>
          <w:jc w:val="center"/>
        </w:trPr>
        <w:tc>
          <w:tcPr>
            <w:tcW w:w="781"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Bölgeler</w:t>
            </w:r>
          </w:p>
        </w:tc>
        <w:tc>
          <w:tcPr>
            <w:tcW w:w="1134" w:type="dxa"/>
          </w:tcPr>
          <w:p w:rsidR="00FE089D" w:rsidRPr="00FE089D" w:rsidRDefault="00FE089D" w:rsidP="00FE089D">
            <w:pPr>
              <w:autoSpaceDE w:val="0"/>
              <w:autoSpaceDN w:val="0"/>
              <w:adjustRightInd w:val="0"/>
              <w:spacing w:after="0" w:line="240" w:lineRule="auto"/>
              <w:jc w:val="center"/>
              <w:rPr>
                <w:rFonts w:ascii="Arial" w:hAnsi="Arial" w:cs="Arial"/>
                <w:color w:val="000000"/>
                <w:sz w:val="23"/>
                <w:szCs w:val="23"/>
              </w:rPr>
            </w:pPr>
            <w:r w:rsidRPr="00FE089D">
              <w:rPr>
                <w:rFonts w:ascii="Times New Roman" w:hAnsi="Times New Roman" w:cs="Times New Roman"/>
                <w:color w:val="000000"/>
                <w:sz w:val="23"/>
                <w:szCs w:val="23"/>
              </w:rPr>
              <w:t>Yatırıma katkı oranı (%)</w:t>
            </w:r>
          </w:p>
        </w:tc>
        <w:tc>
          <w:tcPr>
            <w:tcW w:w="1134" w:type="dxa"/>
          </w:tcPr>
          <w:p w:rsidR="00FE089D" w:rsidRPr="00FE089D" w:rsidRDefault="00FE089D" w:rsidP="00FE089D">
            <w:pPr>
              <w:autoSpaceDE w:val="0"/>
              <w:autoSpaceDN w:val="0"/>
              <w:adjustRightInd w:val="0"/>
              <w:spacing w:after="0" w:line="240" w:lineRule="auto"/>
              <w:jc w:val="center"/>
              <w:rPr>
                <w:rFonts w:ascii="Arial" w:hAnsi="Arial" w:cs="Arial"/>
                <w:color w:val="000000"/>
                <w:sz w:val="23"/>
                <w:szCs w:val="23"/>
              </w:rPr>
            </w:pPr>
            <w:r w:rsidRPr="00FE089D">
              <w:rPr>
                <w:rFonts w:ascii="Times New Roman" w:hAnsi="Times New Roman" w:cs="Times New Roman"/>
                <w:color w:val="000000"/>
                <w:sz w:val="23"/>
                <w:szCs w:val="23"/>
              </w:rPr>
              <w:t>Kurumlar vergisi veya gelir vergisi indirim oranı (%)</w:t>
            </w:r>
          </w:p>
        </w:tc>
        <w:tc>
          <w:tcPr>
            <w:tcW w:w="1134" w:type="dxa"/>
          </w:tcPr>
          <w:p w:rsidR="00FE089D" w:rsidRPr="00FE089D" w:rsidRDefault="00FE089D" w:rsidP="00FE089D">
            <w:pPr>
              <w:autoSpaceDE w:val="0"/>
              <w:autoSpaceDN w:val="0"/>
              <w:adjustRightInd w:val="0"/>
              <w:spacing w:after="0" w:line="240" w:lineRule="auto"/>
              <w:jc w:val="center"/>
              <w:rPr>
                <w:rFonts w:ascii="Arial" w:hAnsi="Arial" w:cs="Arial"/>
                <w:color w:val="000000"/>
                <w:sz w:val="23"/>
                <w:szCs w:val="23"/>
              </w:rPr>
            </w:pPr>
            <w:r w:rsidRPr="00FE089D">
              <w:rPr>
                <w:rFonts w:ascii="Times New Roman" w:hAnsi="Times New Roman" w:cs="Times New Roman"/>
                <w:color w:val="000000"/>
                <w:sz w:val="23"/>
                <w:szCs w:val="23"/>
              </w:rPr>
              <w:t>Yatırıma katkı oranı (%)</w:t>
            </w:r>
          </w:p>
        </w:tc>
        <w:tc>
          <w:tcPr>
            <w:tcW w:w="1276" w:type="dxa"/>
          </w:tcPr>
          <w:p w:rsidR="00FE089D" w:rsidRPr="00FE089D" w:rsidRDefault="00FE089D" w:rsidP="00FE089D">
            <w:pPr>
              <w:autoSpaceDE w:val="0"/>
              <w:autoSpaceDN w:val="0"/>
              <w:adjustRightInd w:val="0"/>
              <w:spacing w:after="0" w:line="240" w:lineRule="auto"/>
              <w:jc w:val="center"/>
              <w:rPr>
                <w:rFonts w:ascii="Arial" w:hAnsi="Arial" w:cs="Arial"/>
                <w:color w:val="000000"/>
                <w:sz w:val="23"/>
                <w:szCs w:val="23"/>
              </w:rPr>
            </w:pPr>
            <w:r w:rsidRPr="00FE089D">
              <w:rPr>
                <w:rFonts w:ascii="Times New Roman" w:hAnsi="Times New Roman" w:cs="Times New Roman"/>
                <w:color w:val="000000"/>
                <w:sz w:val="23"/>
                <w:szCs w:val="23"/>
              </w:rPr>
              <w:t>Kurumlar vergisi veya gelir vergisi indirim oranı (%)</w:t>
            </w:r>
          </w:p>
        </w:tc>
        <w:tc>
          <w:tcPr>
            <w:tcW w:w="1134" w:type="dxa"/>
          </w:tcPr>
          <w:p w:rsidR="00FE089D" w:rsidRPr="00FE089D" w:rsidRDefault="00FE089D" w:rsidP="00634247">
            <w:pPr>
              <w:autoSpaceDE w:val="0"/>
              <w:autoSpaceDN w:val="0"/>
              <w:adjustRightInd w:val="0"/>
              <w:spacing w:after="0" w:line="240" w:lineRule="auto"/>
              <w:jc w:val="center"/>
              <w:rPr>
                <w:rFonts w:ascii="Arial" w:hAnsi="Arial" w:cs="Arial"/>
                <w:color w:val="000000"/>
                <w:sz w:val="23"/>
                <w:szCs w:val="23"/>
              </w:rPr>
            </w:pPr>
            <w:r w:rsidRPr="00FE089D">
              <w:rPr>
                <w:rFonts w:ascii="Times New Roman" w:hAnsi="Times New Roman" w:cs="Times New Roman"/>
                <w:color w:val="000000"/>
                <w:sz w:val="23"/>
                <w:szCs w:val="23"/>
              </w:rPr>
              <w:t>Yatırıma katkı oranı (%)</w:t>
            </w:r>
          </w:p>
        </w:tc>
        <w:tc>
          <w:tcPr>
            <w:tcW w:w="1231" w:type="dxa"/>
          </w:tcPr>
          <w:p w:rsidR="00FE089D" w:rsidRPr="00FE089D" w:rsidRDefault="00FE089D" w:rsidP="00634247">
            <w:pPr>
              <w:autoSpaceDE w:val="0"/>
              <w:autoSpaceDN w:val="0"/>
              <w:adjustRightInd w:val="0"/>
              <w:spacing w:after="0" w:line="240" w:lineRule="auto"/>
              <w:jc w:val="center"/>
              <w:rPr>
                <w:rFonts w:ascii="Arial" w:hAnsi="Arial" w:cs="Arial"/>
                <w:color w:val="000000"/>
                <w:sz w:val="23"/>
                <w:szCs w:val="23"/>
              </w:rPr>
            </w:pPr>
            <w:r w:rsidRPr="00FE089D">
              <w:rPr>
                <w:rFonts w:ascii="Times New Roman" w:hAnsi="Times New Roman" w:cs="Times New Roman"/>
                <w:color w:val="000000"/>
                <w:sz w:val="23"/>
                <w:szCs w:val="23"/>
              </w:rPr>
              <w:t>Kurumlar vergisi veya gelir vergisi indirim oranı (%)</w:t>
            </w:r>
          </w:p>
        </w:tc>
      </w:tr>
      <w:tr w:rsidR="00FE089D" w:rsidRPr="00FE089D" w:rsidTr="00FE089D">
        <w:trPr>
          <w:trHeight w:val="109"/>
          <w:jc w:val="center"/>
        </w:trPr>
        <w:tc>
          <w:tcPr>
            <w:tcW w:w="781"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1</w:t>
            </w:r>
          </w:p>
        </w:tc>
        <w:tc>
          <w:tcPr>
            <w:tcW w:w="1134"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15</w:t>
            </w:r>
          </w:p>
        </w:tc>
        <w:tc>
          <w:tcPr>
            <w:tcW w:w="1134"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50</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25</w:t>
            </w:r>
          </w:p>
        </w:tc>
        <w:tc>
          <w:tcPr>
            <w:tcW w:w="1276"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50</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50</w:t>
            </w:r>
          </w:p>
        </w:tc>
        <w:tc>
          <w:tcPr>
            <w:tcW w:w="1231"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90</w:t>
            </w:r>
          </w:p>
        </w:tc>
      </w:tr>
      <w:tr w:rsidR="00FE089D" w:rsidRPr="00FE089D" w:rsidTr="00FE089D">
        <w:trPr>
          <w:trHeight w:val="109"/>
          <w:jc w:val="center"/>
        </w:trPr>
        <w:tc>
          <w:tcPr>
            <w:tcW w:w="781"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2</w:t>
            </w:r>
          </w:p>
        </w:tc>
        <w:tc>
          <w:tcPr>
            <w:tcW w:w="1134"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20</w:t>
            </w:r>
          </w:p>
        </w:tc>
        <w:tc>
          <w:tcPr>
            <w:tcW w:w="1134"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55</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30</w:t>
            </w:r>
          </w:p>
        </w:tc>
        <w:tc>
          <w:tcPr>
            <w:tcW w:w="1276"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55</w:t>
            </w:r>
          </w:p>
        </w:tc>
        <w:tc>
          <w:tcPr>
            <w:tcW w:w="1134"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50</w:t>
            </w:r>
          </w:p>
        </w:tc>
        <w:tc>
          <w:tcPr>
            <w:tcW w:w="1231"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90</w:t>
            </w:r>
          </w:p>
        </w:tc>
      </w:tr>
      <w:tr w:rsidR="00FE089D" w:rsidRPr="00FE089D" w:rsidTr="00FE089D">
        <w:trPr>
          <w:trHeight w:val="109"/>
          <w:jc w:val="center"/>
        </w:trPr>
        <w:tc>
          <w:tcPr>
            <w:tcW w:w="781"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3</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25</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60</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35</w:t>
            </w:r>
          </w:p>
        </w:tc>
        <w:tc>
          <w:tcPr>
            <w:tcW w:w="1276"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60</w:t>
            </w:r>
          </w:p>
        </w:tc>
        <w:tc>
          <w:tcPr>
            <w:tcW w:w="1134"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50</w:t>
            </w:r>
          </w:p>
        </w:tc>
        <w:tc>
          <w:tcPr>
            <w:tcW w:w="1231"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90</w:t>
            </w:r>
          </w:p>
        </w:tc>
      </w:tr>
      <w:tr w:rsidR="00FE089D" w:rsidRPr="00FE089D" w:rsidTr="00FE089D">
        <w:trPr>
          <w:trHeight w:val="109"/>
          <w:jc w:val="center"/>
        </w:trPr>
        <w:tc>
          <w:tcPr>
            <w:tcW w:w="781"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4</w:t>
            </w:r>
          </w:p>
        </w:tc>
        <w:tc>
          <w:tcPr>
            <w:tcW w:w="1134"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30</w:t>
            </w:r>
          </w:p>
        </w:tc>
        <w:tc>
          <w:tcPr>
            <w:tcW w:w="1134"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70</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40</w:t>
            </w:r>
          </w:p>
        </w:tc>
        <w:tc>
          <w:tcPr>
            <w:tcW w:w="1276"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70</w:t>
            </w:r>
          </w:p>
        </w:tc>
        <w:tc>
          <w:tcPr>
            <w:tcW w:w="1134"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50</w:t>
            </w:r>
          </w:p>
        </w:tc>
        <w:tc>
          <w:tcPr>
            <w:tcW w:w="1231"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90</w:t>
            </w:r>
          </w:p>
        </w:tc>
      </w:tr>
      <w:tr w:rsidR="00FE089D" w:rsidRPr="00FE089D" w:rsidTr="00FE089D">
        <w:trPr>
          <w:trHeight w:val="109"/>
          <w:jc w:val="center"/>
        </w:trPr>
        <w:tc>
          <w:tcPr>
            <w:tcW w:w="781"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5</w:t>
            </w:r>
          </w:p>
        </w:tc>
        <w:tc>
          <w:tcPr>
            <w:tcW w:w="1134"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40</w:t>
            </w:r>
          </w:p>
        </w:tc>
        <w:tc>
          <w:tcPr>
            <w:tcW w:w="1134" w:type="dxa"/>
          </w:tcPr>
          <w:p w:rsidR="00FE089D" w:rsidRPr="00C653AD" w:rsidRDefault="00FE089D" w:rsidP="00FE089D">
            <w:pPr>
              <w:autoSpaceDE w:val="0"/>
              <w:autoSpaceDN w:val="0"/>
              <w:adjustRightInd w:val="0"/>
              <w:spacing w:after="0" w:line="240" w:lineRule="auto"/>
              <w:jc w:val="center"/>
              <w:rPr>
                <w:rFonts w:ascii="Times New Roman" w:hAnsi="Times New Roman" w:cs="Times New Roman"/>
                <w:b/>
                <w:color w:val="000000"/>
                <w:sz w:val="23"/>
                <w:szCs w:val="23"/>
              </w:rPr>
            </w:pPr>
            <w:r w:rsidRPr="00C653AD">
              <w:rPr>
                <w:rFonts w:ascii="Times New Roman" w:hAnsi="Times New Roman" w:cs="Times New Roman"/>
                <w:b/>
                <w:color w:val="000000"/>
                <w:sz w:val="23"/>
                <w:szCs w:val="23"/>
              </w:rPr>
              <w:t>80</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50</w:t>
            </w:r>
          </w:p>
        </w:tc>
        <w:tc>
          <w:tcPr>
            <w:tcW w:w="1276"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80</w:t>
            </w:r>
          </w:p>
        </w:tc>
        <w:tc>
          <w:tcPr>
            <w:tcW w:w="1134"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50</w:t>
            </w:r>
          </w:p>
        </w:tc>
        <w:tc>
          <w:tcPr>
            <w:tcW w:w="1231"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90</w:t>
            </w:r>
          </w:p>
        </w:tc>
      </w:tr>
      <w:tr w:rsidR="00FE089D" w:rsidRPr="00FE089D" w:rsidTr="00FE089D">
        <w:trPr>
          <w:trHeight w:val="109"/>
          <w:jc w:val="center"/>
        </w:trPr>
        <w:tc>
          <w:tcPr>
            <w:tcW w:w="781"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6</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50</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90</w:t>
            </w:r>
          </w:p>
        </w:tc>
        <w:tc>
          <w:tcPr>
            <w:tcW w:w="1134"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60</w:t>
            </w:r>
          </w:p>
        </w:tc>
        <w:tc>
          <w:tcPr>
            <w:tcW w:w="1276" w:type="dxa"/>
          </w:tcPr>
          <w:p w:rsidR="00FE089D" w:rsidRPr="00FE089D" w:rsidRDefault="00FE089D" w:rsidP="00FE089D">
            <w:pPr>
              <w:autoSpaceDE w:val="0"/>
              <w:autoSpaceDN w:val="0"/>
              <w:adjustRightInd w:val="0"/>
              <w:spacing w:after="0" w:line="240" w:lineRule="auto"/>
              <w:jc w:val="center"/>
              <w:rPr>
                <w:rFonts w:ascii="Times New Roman" w:hAnsi="Times New Roman" w:cs="Times New Roman"/>
                <w:color w:val="000000"/>
                <w:sz w:val="23"/>
                <w:szCs w:val="23"/>
              </w:rPr>
            </w:pPr>
            <w:r w:rsidRPr="00FE089D">
              <w:rPr>
                <w:rFonts w:ascii="Times New Roman" w:hAnsi="Times New Roman" w:cs="Times New Roman"/>
                <w:color w:val="000000"/>
                <w:sz w:val="23"/>
                <w:szCs w:val="23"/>
              </w:rPr>
              <w:t>90</w:t>
            </w:r>
          </w:p>
        </w:tc>
        <w:tc>
          <w:tcPr>
            <w:tcW w:w="1134"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50</w:t>
            </w:r>
          </w:p>
        </w:tc>
        <w:tc>
          <w:tcPr>
            <w:tcW w:w="1231" w:type="dxa"/>
          </w:tcPr>
          <w:p w:rsidR="00FE089D" w:rsidRPr="00FE089D" w:rsidRDefault="00FE089D" w:rsidP="00634247">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90</w:t>
            </w:r>
          </w:p>
        </w:tc>
      </w:tr>
    </w:tbl>
    <w:p w:rsidR="00FE089D" w:rsidRDefault="00FE089D" w:rsidP="00FE089D">
      <w:pPr>
        <w:rPr>
          <w:rFonts w:ascii="Arial" w:hAnsi="Arial" w:cs="Arial"/>
          <w:color w:val="0070C0"/>
          <w:sz w:val="24"/>
          <w:szCs w:val="24"/>
        </w:rPr>
      </w:pPr>
    </w:p>
    <w:p w:rsidR="00FE089D" w:rsidRPr="00FE089D" w:rsidRDefault="00FE089D" w:rsidP="00FE089D">
      <w:pPr>
        <w:pStyle w:val="Default"/>
        <w:ind w:firstLine="708"/>
        <w:rPr>
          <w:rFonts w:ascii="Arial" w:hAnsi="Arial" w:cs="Arial"/>
          <w:color w:val="auto"/>
        </w:rPr>
      </w:pPr>
      <w:r>
        <w:rPr>
          <w:rFonts w:ascii="Arial" w:hAnsi="Arial" w:cs="Arial"/>
          <w:color w:val="auto"/>
        </w:rPr>
        <w:t xml:space="preserve">(5) </w:t>
      </w:r>
      <w:r w:rsidRPr="00FE089D">
        <w:rPr>
          <w:rFonts w:ascii="Arial" w:hAnsi="Arial" w:cs="Arial"/>
          <w:color w:val="auto"/>
        </w:rPr>
        <w:t xml:space="preserve">Bu maddeye göre hesaplanacak yatırıma katkı tutarına mahsuben, </w:t>
      </w:r>
      <w:r w:rsidRPr="006E032F">
        <w:rPr>
          <w:rFonts w:ascii="Arial" w:hAnsi="Arial" w:cs="Arial"/>
          <w:color w:val="0070C0"/>
        </w:rPr>
        <w:t>gerçekleştirilen yatırım harcaması tutarını aşmamak</w:t>
      </w:r>
      <w:r w:rsidRPr="00FE089D">
        <w:rPr>
          <w:rFonts w:ascii="Arial" w:hAnsi="Arial" w:cs="Arial"/>
          <w:color w:val="auto"/>
        </w:rPr>
        <w:t xml:space="preserve"> ve </w:t>
      </w:r>
      <w:r w:rsidRPr="006E032F">
        <w:rPr>
          <w:rFonts w:ascii="Arial" w:hAnsi="Arial" w:cs="Arial"/>
          <w:color w:val="0070C0"/>
        </w:rPr>
        <w:t xml:space="preserve">toplam yatırıma katkı tutarının </w:t>
      </w:r>
      <w:r w:rsidRPr="006E032F">
        <w:rPr>
          <w:rFonts w:ascii="Arial" w:hAnsi="Arial" w:cs="Arial"/>
          <w:color w:val="FF0000"/>
        </w:rPr>
        <w:t>yüzde seksenini</w:t>
      </w:r>
      <w:r w:rsidRPr="006E032F">
        <w:rPr>
          <w:rFonts w:ascii="Arial" w:hAnsi="Arial" w:cs="Arial"/>
          <w:color w:val="0070C0"/>
        </w:rPr>
        <w:t xml:space="preserve"> geçmemek üzere</w:t>
      </w:r>
      <w:r w:rsidRPr="00FE089D">
        <w:rPr>
          <w:rFonts w:ascii="Arial" w:hAnsi="Arial" w:cs="Arial"/>
          <w:color w:val="auto"/>
        </w:rPr>
        <w:t xml:space="preserve"> yatırım döneminde yatırımcının diğer faaliyetlerinden elde edilen kazançlarına indirimli gelir veya kurumlar vergisi uygulanabilir. </w:t>
      </w:r>
    </w:p>
    <w:p w:rsidR="00FE089D" w:rsidRDefault="00FE089D" w:rsidP="00FE089D">
      <w:pPr>
        <w:rPr>
          <w:rFonts w:ascii="Arial" w:hAnsi="Arial" w:cs="Arial"/>
          <w:color w:val="0070C0"/>
          <w:sz w:val="24"/>
          <w:szCs w:val="24"/>
        </w:rPr>
      </w:pPr>
    </w:p>
    <w:p w:rsidR="00FE089D" w:rsidRPr="006E032F" w:rsidRDefault="006E032F" w:rsidP="006E032F">
      <w:pPr>
        <w:pStyle w:val="ListeParagraf"/>
        <w:numPr>
          <w:ilvl w:val="0"/>
          <w:numId w:val="9"/>
        </w:numPr>
        <w:rPr>
          <w:rFonts w:ascii="Arial" w:hAnsi="Arial" w:cs="Arial"/>
          <w:color w:val="0070C0"/>
          <w:sz w:val="24"/>
          <w:szCs w:val="24"/>
        </w:rPr>
      </w:pPr>
      <w:r>
        <w:rPr>
          <w:rFonts w:ascii="Arial" w:hAnsi="Arial" w:cs="Arial"/>
          <w:color w:val="0070C0"/>
          <w:sz w:val="24"/>
          <w:szCs w:val="24"/>
        </w:rPr>
        <w:t xml:space="preserve"> </w:t>
      </w:r>
      <w:r w:rsidRPr="006E032F">
        <w:rPr>
          <w:rFonts w:ascii="Arial" w:hAnsi="Arial" w:cs="Arial"/>
          <w:b/>
          <w:sz w:val="24"/>
          <w:szCs w:val="24"/>
        </w:rPr>
        <w:t>Öncelikli Yatırım Konuları</w:t>
      </w:r>
      <w:r w:rsidRPr="006E032F">
        <w:rPr>
          <w:rFonts w:ascii="Arial" w:hAnsi="Arial" w:cs="Arial"/>
          <w:sz w:val="24"/>
          <w:szCs w:val="24"/>
        </w:rPr>
        <w:t xml:space="preserve">: </w:t>
      </w:r>
      <w:r>
        <w:rPr>
          <w:rFonts w:ascii="Arial" w:hAnsi="Arial" w:cs="Arial"/>
          <w:sz w:val="24"/>
          <w:szCs w:val="24"/>
        </w:rPr>
        <w:t xml:space="preserve">Bu maddede belirtilen yatırım konularında </w:t>
      </w:r>
      <w:proofErr w:type="gramStart"/>
      <w:r w:rsidRPr="006E032F">
        <w:rPr>
          <w:rFonts w:ascii="Arial" w:hAnsi="Arial" w:cs="Arial"/>
          <w:color w:val="0070C0"/>
          <w:sz w:val="24"/>
          <w:szCs w:val="24"/>
        </w:rPr>
        <w:t>1,2,3,4</w:t>
      </w:r>
      <w:proofErr w:type="gramEnd"/>
      <w:r w:rsidRPr="006E032F">
        <w:rPr>
          <w:rFonts w:ascii="Arial" w:hAnsi="Arial" w:cs="Arial"/>
          <w:color w:val="0070C0"/>
          <w:sz w:val="24"/>
          <w:szCs w:val="24"/>
        </w:rPr>
        <w:t xml:space="preserve"> </w:t>
      </w:r>
      <w:r>
        <w:rPr>
          <w:rFonts w:ascii="Arial" w:hAnsi="Arial" w:cs="Arial"/>
          <w:sz w:val="24"/>
          <w:szCs w:val="24"/>
        </w:rPr>
        <w:t xml:space="preserve">ve </w:t>
      </w:r>
      <w:r w:rsidRPr="006E032F">
        <w:rPr>
          <w:rFonts w:ascii="Arial" w:hAnsi="Arial" w:cs="Arial"/>
          <w:color w:val="0070C0"/>
          <w:sz w:val="24"/>
          <w:szCs w:val="24"/>
        </w:rPr>
        <w:t>5.</w:t>
      </w:r>
      <w:r>
        <w:rPr>
          <w:rFonts w:ascii="Arial" w:hAnsi="Arial" w:cs="Arial"/>
          <w:sz w:val="24"/>
          <w:szCs w:val="24"/>
        </w:rPr>
        <w:t xml:space="preserve"> bölge de yatırım yapılması </w:t>
      </w:r>
      <w:r w:rsidR="00BB7C7D">
        <w:rPr>
          <w:rFonts w:ascii="Arial" w:hAnsi="Arial" w:cs="Arial"/>
          <w:sz w:val="24"/>
          <w:szCs w:val="24"/>
        </w:rPr>
        <w:t>h</w:t>
      </w:r>
      <w:r>
        <w:rPr>
          <w:rFonts w:ascii="Arial" w:hAnsi="Arial" w:cs="Arial"/>
          <w:sz w:val="24"/>
          <w:szCs w:val="24"/>
        </w:rPr>
        <w:t xml:space="preserve">alinde </w:t>
      </w:r>
      <w:r w:rsidRPr="006E032F">
        <w:rPr>
          <w:rFonts w:ascii="Arial" w:hAnsi="Arial" w:cs="Arial"/>
          <w:color w:val="0070C0"/>
          <w:sz w:val="24"/>
          <w:szCs w:val="24"/>
        </w:rPr>
        <w:t>5.</w:t>
      </w:r>
      <w:r>
        <w:rPr>
          <w:rFonts w:ascii="Arial" w:hAnsi="Arial" w:cs="Arial"/>
          <w:sz w:val="24"/>
          <w:szCs w:val="24"/>
        </w:rPr>
        <w:t>bölge desteklerinden yararlanılır.</w:t>
      </w:r>
    </w:p>
    <w:p w:rsidR="006E032F" w:rsidRDefault="006E032F" w:rsidP="006E032F">
      <w:pPr>
        <w:pStyle w:val="ListeParagraf"/>
        <w:rPr>
          <w:rFonts w:ascii="Arial" w:hAnsi="Arial" w:cs="Arial"/>
          <w:color w:val="0070C0"/>
          <w:sz w:val="24"/>
          <w:szCs w:val="24"/>
        </w:rPr>
      </w:pPr>
    </w:p>
    <w:p w:rsidR="006E032F" w:rsidRDefault="006E032F" w:rsidP="006E032F">
      <w:pPr>
        <w:pStyle w:val="ListeParagraf"/>
        <w:rPr>
          <w:rFonts w:ascii="Arial" w:hAnsi="Arial" w:cs="Arial"/>
          <w:sz w:val="24"/>
          <w:szCs w:val="24"/>
        </w:rPr>
      </w:pPr>
      <w:r w:rsidRPr="006E032F">
        <w:rPr>
          <w:rFonts w:ascii="Arial" w:hAnsi="Arial" w:cs="Arial"/>
          <w:sz w:val="24"/>
          <w:szCs w:val="24"/>
        </w:rPr>
        <w:t>Bu madde de bugün itibari ile</w:t>
      </w:r>
      <w:r>
        <w:rPr>
          <w:rFonts w:ascii="Arial" w:hAnsi="Arial" w:cs="Arial"/>
          <w:color w:val="0070C0"/>
          <w:sz w:val="24"/>
          <w:szCs w:val="24"/>
        </w:rPr>
        <w:t xml:space="preserve"> 22 </w:t>
      </w:r>
      <w:r w:rsidRPr="006E032F">
        <w:rPr>
          <w:rFonts w:ascii="Arial" w:hAnsi="Arial" w:cs="Arial"/>
          <w:sz w:val="24"/>
          <w:szCs w:val="24"/>
        </w:rPr>
        <w:t>adet güncel yatırım konusu yer almaktadır.</w:t>
      </w:r>
    </w:p>
    <w:p w:rsidR="006E032F" w:rsidRDefault="006E032F" w:rsidP="006E032F">
      <w:pPr>
        <w:pStyle w:val="ListeParagraf"/>
        <w:rPr>
          <w:rFonts w:ascii="Arial" w:hAnsi="Arial" w:cs="Arial"/>
          <w:color w:val="0070C0"/>
          <w:sz w:val="24"/>
          <w:szCs w:val="24"/>
        </w:rPr>
      </w:pPr>
    </w:p>
    <w:p w:rsidR="00973499" w:rsidRDefault="00973499" w:rsidP="006E032F">
      <w:pPr>
        <w:pStyle w:val="ListeParagraf"/>
        <w:rPr>
          <w:rFonts w:ascii="Arial" w:hAnsi="Arial" w:cs="Arial"/>
          <w:color w:val="0070C0"/>
          <w:sz w:val="24"/>
          <w:szCs w:val="24"/>
        </w:rPr>
      </w:pPr>
    </w:p>
    <w:p w:rsidR="006E032F" w:rsidRPr="00375410" w:rsidRDefault="006E032F" w:rsidP="006E032F">
      <w:pPr>
        <w:pStyle w:val="ListeParagraf"/>
        <w:numPr>
          <w:ilvl w:val="0"/>
          <w:numId w:val="9"/>
        </w:numPr>
        <w:rPr>
          <w:rFonts w:ascii="Arial" w:hAnsi="Arial" w:cs="Arial"/>
          <w:b/>
          <w:sz w:val="24"/>
          <w:szCs w:val="24"/>
        </w:rPr>
      </w:pPr>
      <w:r w:rsidRPr="006E032F">
        <w:rPr>
          <w:rFonts w:ascii="Arial" w:hAnsi="Arial" w:cs="Arial"/>
          <w:b/>
          <w:sz w:val="24"/>
          <w:szCs w:val="24"/>
        </w:rPr>
        <w:lastRenderedPageBreak/>
        <w:t xml:space="preserve"> Alt bölge desteğinden yararlanacak yatırımlar</w:t>
      </w:r>
      <w:r>
        <w:rPr>
          <w:rFonts w:ascii="Arial" w:hAnsi="Arial" w:cs="Arial"/>
          <w:b/>
          <w:sz w:val="24"/>
          <w:szCs w:val="24"/>
        </w:rPr>
        <w:t xml:space="preserve">: </w:t>
      </w:r>
      <w:r w:rsidR="009A58ED">
        <w:rPr>
          <w:rFonts w:ascii="Arial" w:hAnsi="Arial" w:cs="Arial"/>
          <w:b/>
          <w:sz w:val="24"/>
          <w:szCs w:val="24"/>
        </w:rPr>
        <w:t xml:space="preserve">(1) </w:t>
      </w:r>
      <w:r w:rsidRPr="006E032F">
        <w:rPr>
          <w:rFonts w:ascii="Arial" w:hAnsi="Arial" w:cs="Arial"/>
          <w:sz w:val="24"/>
          <w:szCs w:val="24"/>
        </w:rPr>
        <w:t>Bu madde de</w:t>
      </w:r>
      <w:r w:rsidRPr="00375410">
        <w:rPr>
          <w:rFonts w:ascii="Arial" w:hAnsi="Arial" w:cs="Arial"/>
          <w:sz w:val="24"/>
          <w:szCs w:val="24"/>
        </w:rPr>
        <w:t xml:space="preserve"> belirtilen</w:t>
      </w:r>
      <w:r w:rsidR="00375410">
        <w:rPr>
          <w:rFonts w:ascii="Arial" w:hAnsi="Arial" w:cs="Arial"/>
          <w:sz w:val="24"/>
          <w:szCs w:val="24"/>
        </w:rPr>
        <w:t xml:space="preserve"> şartları sağlayan yatırımlar vergi indirimi ve sigorta primi </w:t>
      </w:r>
      <w:r w:rsidR="00375410" w:rsidRPr="00375410">
        <w:rPr>
          <w:rFonts w:ascii="Arial" w:hAnsi="Arial" w:cs="Arial"/>
          <w:sz w:val="24"/>
          <w:szCs w:val="24"/>
        </w:rPr>
        <w:t>işveren hissesi desteği açısından bulundukları bölgenin bir alt bölgesinde sağlanan oran ve sürelerde bu desteklerden yararlanabilir.</w:t>
      </w:r>
    </w:p>
    <w:p w:rsidR="00375410" w:rsidRPr="00375410" w:rsidRDefault="00375410" w:rsidP="00375410">
      <w:pPr>
        <w:pStyle w:val="ListeParagraf"/>
        <w:rPr>
          <w:rFonts w:ascii="Arial" w:hAnsi="Arial" w:cs="Arial"/>
          <w:b/>
          <w:sz w:val="24"/>
          <w:szCs w:val="24"/>
        </w:rPr>
      </w:pPr>
    </w:p>
    <w:p w:rsidR="009A58ED" w:rsidRDefault="00375410" w:rsidP="009A58ED">
      <w:pPr>
        <w:pStyle w:val="ListeParagraf"/>
        <w:numPr>
          <w:ilvl w:val="0"/>
          <w:numId w:val="10"/>
        </w:numPr>
        <w:rPr>
          <w:rFonts w:ascii="Arial" w:hAnsi="Arial" w:cs="Arial"/>
          <w:sz w:val="24"/>
          <w:szCs w:val="24"/>
        </w:rPr>
      </w:pPr>
      <w:r w:rsidRPr="00375410">
        <w:rPr>
          <w:rFonts w:ascii="Arial" w:hAnsi="Arial" w:cs="Arial"/>
          <w:sz w:val="24"/>
          <w:szCs w:val="24"/>
        </w:rPr>
        <w:t xml:space="preserve">Yatırımın </w:t>
      </w:r>
      <w:r w:rsidRPr="00375410">
        <w:rPr>
          <w:rFonts w:ascii="Arial" w:hAnsi="Arial" w:cs="Arial"/>
          <w:color w:val="0070C0"/>
          <w:sz w:val="24"/>
          <w:szCs w:val="24"/>
        </w:rPr>
        <w:t>organize sanayi bölgesinde</w:t>
      </w:r>
      <w:r w:rsidRPr="00375410">
        <w:rPr>
          <w:rFonts w:ascii="Arial" w:hAnsi="Arial" w:cs="Arial"/>
          <w:sz w:val="24"/>
          <w:szCs w:val="24"/>
        </w:rPr>
        <w:t xml:space="preserve"> gerçekleştirilmesi veya </w:t>
      </w:r>
      <w:r w:rsidRPr="00375410">
        <w:rPr>
          <w:rFonts w:ascii="Arial" w:hAnsi="Arial" w:cs="Arial"/>
          <w:color w:val="0070C0"/>
          <w:sz w:val="24"/>
          <w:szCs w:val="24"/>
        </w:rPr>
        <w:t>endüstri bölgesinde</w:t>
      </w:r>
      <w:r w:rsidRPr="00375410">
        <w:rPr>
          <w:rFonts w:ascii="Arial" w:hAnsi="Arial" w:cs="Arial"/>
          <w:sz w:val="24"/>
          <w:szCs w:val="24"/>
        </w:rPr>
        <w:t xml:space="preserve"> (imalat sanayine yönelik </w:t>
      </w:r>
      <w:r>
        <w:rPr>
          <w:rFonts w:ascii="Arial" w:hAnsi="Arial" w:cs="Arial"/>
          <w:sz w:val="24"/>
          <w:szCs w:val="24"/>
        </w:rPr>
        <w:t>yatırımlar) gerçekleştirilmesi</w:t>
      </w:r>
    </w:p>
    <w:p w:rsidR="009A58ED" w:rsidRDefault="009A58ED" w:rsidP="009A58ED">
      <w:pPr>
        <w:pStyle w:val="ListeParagraf"/>
        <w:ind w:left="1353"/>
        <w:rPr>
          <w:rFonts w:ascii="Arial" w:hAnsi="Arial" w:cs="Arial"/>
          <w:sz w:val="24"/>
          <w:szCs w:val="24"/>
        </w:rPr>
      </w:pPr>
    </w:p>
    <w:p w:rsidR="009A58ED" w:rsidRPr="009A58ED" w:rsidRDefault="009A58ED" w:rsidP="009A58ED">
      <w:pPr>
        <w:pStyle w:val="ListeParagraf"/>
        <w:numPr>
          <w:ilvl w:val="0"/>
          <w:numId w:val="10"/>
        </w:numPr>
        <w:rPr>
          <w:rFonts w:ascii="Arial" w:hAnsi="Arial" w:cs="Arial"/>
          <w:sz w:val="24"/>
          <w:szCs w:val="24"/>
        </w:rPr>
      </w:pPr>
      <w:r w:rsidRPr="009A58ED">
        <w:rPr>
          <w:rFonts w:ascii="Arial" w:hAnsi="Arial" w:cs="Arial"/>
          <w:sz w:val="24"/>
          <w:szCs w:val="24"/>
        </w:rPr>
        <w:t xml:space="preserve">Yatırımın, </w:t>
      </w:r>
      <w:r w:rsidRPr="009A58ED">
        <w:rPr>
          <w:rFonts w:ascii="Arial" w:hAnsi="Arial" w:cs="Arial"/>
          <w:color w:val="0070C0"/>
          <w:sz w:val="24"/>
          <w:szCs w:val="24"/>
        </w:rPr>
        <w:t>aynı sektörde faaliyet gösteren en az beş</w:t>
      </w:r>
      <w:r w:rsidRPr="009A58ED">
        <w:rPr>
          <w:rFonts w:ascii="Arial" w:hAnsi="Arial" w:cs="Arial"/>
          <w:sz w:val="24"/>
          <w:szCs w:val="24"/>
        </w:rPr>
        <w:t xml:space="preserve"> gerçek veya tüzel kişinin ortağı olduğu yatırımcı tarafından gerçekleştirilmesi ve </w:t>
      </w:r>
      <w:r w:rsidRPr="009A58ED">
        <w:rPr>
          <w:rFonts w:ascii="Arial" w:hAnsi="Arial" w:cs="Arial"/>
          <w:color w:val="0070C0"/>
          <w:sz w:val="24"/>
          <w:szCs w:val="24"/>
        </w:rPr>
        <w:t xml:space="preserve">ortak faaliyet gösterilen alanda </w:t>
      </w:r>
      <w:proofErr w:type="gramStart"/>
      <w:r w:rsidRPr="009A58ED">
        <w:rPr>
          <w:rFonts w:ascii="Arial" w:hAnsi="Arial" w:cs="Arial"/>
          <w:color w:val="0070C0"/>
          <w:sz w:val="24"/>
          <w:szCs w:val="24"/>
        </w:rPr>
        <w:t>entegrasyonu</w:t>
      </w:r>
      <w:proofErr w:type="gramEnd"/>
      <w:r w:rsidRPr="009A58ED">
        <w:rPr>
          <w:rFonts w:ascii="Arial" w:hAnsi="Arial" w:cs="Arial"/>
          <w:color w:val="0070C0"/>
          <w:sz w:val="24"/>
          <w:szCs w:val="24"/>
        </w:rPr>
        <w:t xml:space="preserve"> sağlayacak bir yatırım olması</w:t>
      </w:r>
      <w:r w:rsidRPr="009A58ED">
        <w:rPr>
          <w:rFonts w:ascii="Arial" w:hAnsi="Arial" w:cs="Arial"/>
          <w:sz w:val="24"/>
          <w:szCs w:val="24"/>
        </w:rPr>
        <w:t>.</w:t>
      </w:r>
    </w:p>
    <w:p w:rsidR="00375410" w:rsidRPr="009A58ED" w:rsidRDefault="00375410" w:rsidP="009A58ED">
      <w:pPr>
        <w:ind w:left="720"/>
        <w:rPr>
          <w:rFonts w:ascii="Arial" w:hAnsi="Arial" w:cs="Arial"/>
          <w:color w:val="0070C0"/>
          <w:sz w:val="24"/>
          <w:szCs w:val="24"/>
        </w:rPr>
      </w:pPr>
      <w:proofErr w:type="gramStart"/>
      <w:r w:rsidRPr="009A58ED">
        <w:rPr>
          <w:rFonts w:ascii="Arial" w:hAnsi="Arial" w:cs="Arial"/>
          <w:sz w:val="24"/>
          <w:szCs w:val="24"/>
        </w:rPr>
        <w:t xml:space="preserve">(3) OECD teknoloji yoğunluk tanımına göre orta-yüksek teknolojili sanayi sınıfında yer alan ürünlerden </w:t>
      </w:r>
      <w:r w:rsidRPr="009A58ED">
        <w:rPr>
          <w:rFonts w:ascii="Arial" w:hAnsi="Arial" w:cs="Arial"/>
          <w:color w:val="FF0000"/>
          <w:sz w:val="24"/>
          <w:szCs w:val="24"/>
        </w:rPr>
        <w:t>EK-6’da</w:t>
      </w:r>
      <w:r w:rsidRPr="009A58ED">
        <w:rPr>
          <w:rFonts w:ascii="Arial" w:hAnsi="Arial" w:cs="Arial"/>
          <w:sz w:val="24"/>
          <w:szCs w:val="24"/>
        </w:rPr>
        <w:t xml:space="preserve"> belirtilenlerin üretimine yönelik yatırımlar, </w:t>
      </w:r>
      <w:r w:rsidRPr="009A58ED">
        <w:rPr>
          <w:rFonts w:ascii="Arial" w:hAnsi="Arial" w:cs="Arial"/>
          <w:color w:val="0070C0"/>
          <w:sz w:val="24"/>
          <w:szCs w:val="24"/>
        </w:rPr>
        <w:t>İstanbul ili hariç olmak üzere</w:t>
      </w:r>
      <w:r w:rsidRPr="009A58ED">
        <w:rPr>
          <w:rFonts w:ascii="Arial" w:hAnsi="Arial" w:cs="Arial"/>
          <w:sz w:val="24"/>
          <w:szCs w:val="24"/>
        </w:rPr>
        <w:t xml:space="preserve"> </w:t>
      </w:r>
      <w:r w:rsidRPr="009A58ED">
        <w:rPr>
          <w:rFonts w:ascii="Arial" w:hAnsi="Arial" w:cs="Arial"/>
          <w:color w:val="FF0000"/>
          <w:sz w:val="24"/>
          <w:szCs w:val="24"/>
        </w:rPr>
        <w:t xml:space="preserve">1 inci, 2 </w:t>
      </w:r>
      <w:proofErr w:type="spellStart"/>
      <w:r w:rsidRPr="009A58ED">
        <w:rPr>
          <w:rFonts w:ascii="Arial" w:hAnsi="Arial" w:cs="Arial"/>
          <w:color w:val="FF0000"/>
          <w:sz w:val="24"/>
          <w:szCs w:val="24"/>
        </w:rPr>
        <w:t>nci</w:t>
      </w:r>
      <w:proofErr w:type="spellEnd"/>
      <w:r w:rsidRPr="009A58ED">
        <w:rPr>
          <w:rFonts w:ascii="Arial" w:hAnsi="Arial" w:cs="Arial"/>
          <w:color w:val="FF0000"/>
          <w:sz w:val="24"/>
          <w:szCs w:val="24"/>
        </w:rPr>
        <w:t xml:space="preserve"> ve 3 üncü bölgelerde</w:t>
      </w:r>
      <w:r w:rsidRPr="009A58ED">
        <w:rPr>
          <w:rFonts w:ascii="Arial" w:hAnsi="Arial" w:cs="Arial"/>
          <w:sz w:val="24"/>
          <w:szCs w:val="24"/>
        </w:rPr>
        <w:t xml:space="preserve"> gerçekleştirilmeleri halinde </w:t>
      </w:r>
      <w:r w:rsidRPr="009A58ED">
        <w:rPr>
          <w:rFonts w:ascii="Arial" w:hAnsi="Arial" w:cs="Arial"/>
          <w:color w:val="FF0000"/>
          <w:sz w:val="24"/>
          <w:szCs w:val="24"/>
        </w:rPr>
        <w:t xml:space="preserve">4 üncü bölgede </w:t>
      </w:r>
      <w:r w:rsidRPr="009A58ED">
        <w:rPr>
          <w:rFonts w:ascii="Arial" w:hAnsi="Arial" w:cs="Arial"/>
          <w:sz w:val="24"/>
          <w:szCs w:val="24"/>
        </w:rPr>
        <w:t xml:space="preserve">uygulanan, 4 üncü, 5 inci ve 6 </w:t>
      </w:r>
      <w:proofErr w:type="spellStart"/>
      <w:r w:rsidRPr="009A58ED">
        <w:rPr>
          <w:rFonts w:ascii="Arial" w:hAnsi="Arial" w:cs="Arial"/>
          <w:sz w:val="24"/>
          <w:szCs w:val="24"/>
        </w:rPr>
        <w:t>ncı</w:t>
      </w:r>
      <w:proofErr w:type="spellEnd"/>
      <w:r w:rsidRPr="009A58ED">
        <w:rPr>
          <w:rFonts w:ascii="Arial" w:hAnsi="Arial" w:cs="Arial"/>
          <w:sz w:val="24"/>
          <w:szCs w:val="24"/>
        </w:rPr>
        <w:t xml:space="preserve"> bölgelerde gerçekleştirilmeleri halinde ise bulunduğu bölgede uygulanan bölgesel desteklerden yararlanır. </w:t>
      </w:r>
      <w:proofErr w:type="gramEnd"/>
      <w:r w:rsidRPr="009A58ED">
        <w:rPr>
          <w:rFonts w:ascii="Arial" w:hAnsi="Arial" w:cs="Arial"/>
          <w:sz w:val="24"/>
          <w:szCs w:val="24"/>
        </w:rPr>
        <w:t xml:space="preserve">Bu fıkra kapsamında düzenlenecek teşvik belgeleri için </w:t>
      </w:r>
      <w:r w:rsidRPr="009A58ED">
        <w:rPr>
          <w:rFonts w:ascii="Arial" w:hAnsi="Arial" w:cs="Arial"/>
          <w:color w:val="0070C0"/>
          <w:sz w:val="24"/>
          <w:szCs w:val="24"/>
        </w:rPr>
        <w:t xml:space="preserve">asgari sabit yatırım tutarı 1 inci ve 2 </w:t>
      </w:r>
      <w:proofErr w:type="spellStart"/>
      <w:r w:rsidRPr="009A58ED">
        <w:rPr>
          <w:rFonts w:ascii="Arial" w:hAnsi="Arial" w:cs="Arial"/>
          <w:color w:val="0070C0"/>
          <w:sz w:val="24"/>
          <w:szCs w:val="24"/>
        </w:rPr>
        <w:t>nci</w:t>
      </w:r>
      <w:proofErr w:type="spellEnd"/>
      <w:r w:rsidRPr="009A58ED">
        <w:rPr>
          <w:rFonts w:ascii="Arial" w:hAnsi="Arial" w:cs="Arial"/>
          <w:color w:val="0070C0"/>
          <w:sz w:val="24"/>
          <w:szCs w:val="24"/>
        </w:rPr>
        <w:t xml:space="preserve"> bölgelerde 1 milyon TL, diğer bölgelerde 500 bin TL’dir.</w:t>
      </w:r>
    </w:p>
    <w:p w:rsidR="00375410" w:rsidRDefault="00375410" w:rsidP="00375410">
      <w:pPr>
        <w:pStyle w:val="ListeParagraf"/>
        <w:rPr>
          <w:rFonts w:ascii="Arial" w:hAnsi="Arial" w:cs="Arial"/>
          <w:b/>
          <w:sz w:val="24"/>
          <w:szCs w:val="24"/>
        </w:rPr>
      </w:pPr>
    </w:p>
    <w:p w:rsidR="00375410" w:rsidRPr="00375410" w:rsidRDefault="00375410" w:rsidP="00375410">
      <w:pPr>
        <w:pStyle w:val="ListeParagraf"/>
        <w:numPr>
          <w:ilvl w:val="0"/>
          <w:numId w:val="11"/>
        </w:numPr>
        <w:rPr>
          <w:rFonts w:ascii="Arial" w:hAnsi="Arial" w:cs="Arial"/>
          <w:b/>
          <w:sz w:val="24"/>
          <w:szCs w:val="24"/>
        </w:rPr>
      </w:pPr>
      <w:r w:rsidRPr="00375410">
        <w:rPr>
          <w:rFonts w:ascii="Arial" w:hAnsi="Arial" w:cs="Arial"/>
          <w:b/>
          <w:sz w:val="24"/>
          <w:szCs w:val="24"/>
        </w:rPr>
        <w:t xml:space="preserve"> Yatırım süresi ve tamamlama vizesi: </w:t>
      </w:r>
      <w:r w:rsidRPr="00375410">
        <w:rPr>
          <w:rFonts w:ascii="Arial" w:hAnsi="Arial" w:cs="Arial"/>
          <w:sz w:val="24"/>
          <w:szCs w:val="24"/>
        </w:rPr>
        <w:t>(1)</w:t>
      </w:r>
      <w:r>
        <w:rPr>
          <w:rFonts w:ascii="Arial" w:hAnsi="Arial" w:cs="Arial"/>
          <w:b/>
          <w:sz w:val="24"/>
          <w:szCs w:val="24"/>
        </w:rPr>
        <w:t xml:space="preserve"> </w:t>
      </w:r>
      <w:r w:rsidRPr="00375410">
        <w:rPr>
          <w:rFonts w:ascii="Arial" w:hAnsi="Arial" w:cs="Arial"/>
          <w:color w:val="0070C0"/>
          <w:sz w:val="24"/>
          <w:szCs w:val="24"/>
        </w:rPr>
        <w:t>Yatırımın başlangıç tarihi</w:t>
      </w:r>
      <w:r w:rsidRPr="00375410">
        <w:rPr>
          <w:rFonts w:ascii="Arial" w:hAnsi="Arial" w:cs="Arial"/>
          <w:sz w:val="24"/>
          <w:szCs w:val="24"/>
        </w:rPr>
        <w:t xml:space="preserve">, teşvik belgesi için Bakanlığa veya ilgili </w:t>
      </w:r>
      <w:r w:rsidRPr="00375410">
        <w:rPr>
          <w:rFonts w:ascii="Arial" w:hAnsi="Arial" w:cs="Arial"/>
          <w:color w:val="0070C0"/>
          <w:sz w:val="24"/>
          <w:szCs w:val="24"/>
        </w:rPr>
        <w:t>yerel birime müracaat tarihidir</w:t>
      </w:r>
      <w:r w:rsidRPr="00375410">
        <w:rPr>
          <w:rFonts w:ascii="Arial" w:hAnsi="Arial" w:cs="Arial"/>
          <w:sz w:val="24"/>
          <w:szCs w:val="24"/>
        </w:rPr>
        <w:t xml:space="preserve">. Ancak, </w:t>
      </w:r>
      <w:r w:rsidRPr="00375410">
        <w:rPr>
          <w:rFonts w:ascii="Arial" w:hAnsi="Arial" w:cs="Arial"/>
          <w:color w:val="FF0000"/>
          <w:sz w:val="24"/>
          <w:szCs w:val="24"/>
        </w:rPr>
        <w:t>yatırıma başlanıldığının kabul edilebilmesi için,</w:t>
      </w:r>
      <w:r w:rsidRPr="00375410">
        <w:rPr>
          <w:rFonts w:ascii="Arial" w:hAnsi="Arial" w:cs="Arial"/>
          <w:sz w:val="24"/>
          <w:szCs w:val="24"/>
        </w:rPr>
        <w:t xml:space="preserve"> yatırımın başlangıç tarihinden sonra arazi-arsa, altyapı, bina-inşaat, makine ve teçhizat (avans ve ön ödemeler </w:t>
      </w:r>
      <w:proofErr w:type="gramStart"/>
      <w:r w:rsidRPr="00375410">
        <w:rPr>
          <w:rFonts w:ascii="Arial" w:hAnsi="Arial" w:cs="Arial"/>
          <w:sz w:val="24"/>
          <w:szCs w:val="24"/>
        </w:rPr>
        <w:t>dahil</w:t>
      </w:r>
      <w:proofErr w:type="gramEnd"/>
      <w:r w:rsidRPr="00375410">
        <w:rPr>
          <w:rFonts w:ascii="Arial" w:hAnsi="Arial" w:cs="Arial"/>
          <w:sz w:val="24"/>
          <w:szCs w:val="24"/>
        </w:rPr>
        <w:t xml:space="preserve">) ile diğer yatırım harcamalarına yönelik olarak teşvik belgesinin ilk düzenlendiği tarihteki sabit yatırım tutarı esas alınmak üzere, </w:t>
      </w:r>
      <w:r w:rsidRPr="00375410">
        <w:rPr>
          <w:rFonts w:ascii="Arial" w:hAnsi="Arial" w:cs="Arial"/>
          <w:color w:val="FF0000"/>
          <w:sz w:val="24"/>
          <w:szCs w:val="24"/>
        </w:rPr>
        <w:t xml:space="preserve">sabit yatırım tutarının en az yüzde onu oranında </w:t>
      </w:r>
      <w:r w:rsidRPr="00375410">
        <w:rPr>
          <w:rFonts w:ascii="Arial" w:hAnsi="Arial" w:cs="Arial"/>
          <w:sz w:val="24"/>
          <w:szCs w:val="24"/>
        </w:rPr>
        <w:t>(sabit yatırım tutarı elli</w:t>
      </w:r>
      <w:r>
        <w:rPr>
          <w:rFonts w:ascii="Arial" w:hAnsi="Arial" w:cs="Arial"/>
          <w:sz w:val="24"/>
          <w:szCs w:val="24"/>
        </w:rPr>
        <w:t xml:space="preserve"> </w:t>
      </w:r>
      <w:r w:rsidRPr="00375410">
        <w:rPr>
          <w:rFonts w:ascii="Arial" w:hAnsi="Arial" w:cs="Arial"/>
          <w:sz w:val="24"/>
          <w:szCs w:val="24"/>
        </w:rPr>
        <w:t>milyon Türk Lirasının üzerindeki yatırımlar için en az beş</w:t>
      </w:r>
      <w:r>
        <w:rPr>
          <w:rFonts w:ascii="Arial" w:hAnsi="Arial" w:cs="Arial"/>
          <w:sz w:val="24"/>
          <w:szCs w:val="24"/>
        </w:rPr>
        <w:t xml:space="preserve"> </w:t>
      </w:r>
      <w:r w:rsidRPr="00375410">
        <w:rPr>
          <w:rFonts w:ascii="Arial" w:hAnsi="Arial" w:cs="Arial"/>
          <w:sz w:val="24"/>
          <w:szCs w:val="24"/>
        </w:rPr>
        <w:t xml:space="preserve">milyon Türk Lirası) </w:t>
      </w:r>
      <w:r w:rsidRPr="00375410">
        <w:rPr>
          <w:rFonts w:ascii="Arial" w:hAnsi="Arial" w:cs="Arial"/>
          <w:color w:val="0070C0"/>
          <w:sz w:val="24"/>
          <w:szCs w:val="24"/>
        </w:rPr>
        <w:t>harcama yapılması gerekir.</w:t>
      </w:r>
    </w:p>
    <w:p w:rsidR="00375410" w:rsidRDefault="00375410" w:rsidP="00375410">
      <w:pPr>
        <w:pStyle w:val="ListeParagraf"/>
        <w:rPr>
          <w:rFonts w:ascii="Arial" w:hAnsi="Arial" w:cs="Arial"/>
          <w:b/>
          <w:sz w:val="24"/>
          <w:szCs w:val="24"/>
        </w:rPr>
      </w:pPr>
    </w:p>
    <w:p w:rsidR="00375410" w:rsidRPr="00375410" w:rsidRDefault="00375410" w:rsidP="00375410">
      <w:pPr>
        <w:pStyle w:val="ListeParagraf"/>
        <w:rPr>
          <w:rFonts w:ascii="Arial" w:hAnsi="Arial" w:cs="Arial"/>
          <w:sz w:val="24"/>
          <w:szCs w:val="24"/>
        </w:rPr>
      </w:pPr>
      <w:r w:rsidRPr="00375410">
        <w:rPr>
          <w:rFonts w:ascii="Arial" w:hAnsi="Arial" w:cs="Arial"/>
          <w:sz w:val="24"/>
          <w:szCs w:val="24"/>
        </w:rPr>
        <w:t xml:space="preserve">(8) </w:t>
      </w:r>
      <w:r>
        <w:rPr>
          <w:rFonts w:ascii="Arial" w:hAnsi="Arial" w:cs="Arial"/>
          <w:sz w:val="24"/>
          <w:szCs w:val="24"/>
        </w:rPr>
        <w:t xml:space="preserve">(Ek 05.10.2016) </w:t>
      </w:r>
      <w:r w:rsidRPr="00375410">
        <w:rPr>
          <w:rFonts w:ascii="Arial" w:hAnsi="Arial" w:cs="Arial"/>
          <w:sz w:val="24"/>
          <w:szCs w:val="24"/>
        </w:rPr>
        <w:t xml:space="preserve">Asgari yatırım tutarı ve yatırımın bütünlüğü açısından yatırım süresi içerisinde tamamlanamayan yatırımlar kapsamında, </w:t>
      </w:r>
      <w:r w:rsidRPr="00E54979">
        <w:rPr>
          <w:rFonts w:ascii="Arial" w:hAnsi="Arial" w:cs="Arial"/>
          <w:color w:val="0070C0"/>
          <w:sz w:val="24"/>
          <w:szCs w:val="24"/>
        </w:rPr>
        <w:t>tamamlama vizesi aşamasına kadar yapılan yatırım harcamaları,</w:t>
      </w:r>
      <w:r w:rsidRPr="00375410">
        <w:rPr>
          <w:rFonts w:ascii="Arial" w:hAnsi="Arial" w:cs="Arial"/>
          <w:sz w:val="24"/>
          <w:szCs w:val="24"/>
        </w:rPr>
        <w:t xml:space="preserve"> teşvik belgesi kapsamında yer alan </w:t>
      </w:r>
      <w:r w:rsidRPr="00E54979">
        <w:rPr>
          <w:rFonts w:ascii="Arial" w:hAnsi="Arial" w:cs="Arial"/>
          <w:color w:val="0070C0"/>
          <w:sz w:val="24"/>
          <w:szCs w:val="24"/>
        </w:rPr>
        <w:t>destek unsurlarından yararlandırılmamak kaydıyla</w:t>
      </w:r>
      <w:r w:rsidRPr="00375410">
        <w:rPr>
          <w:rFonts w:ascii="Arial" w:hAnsi="Arial" w:cs="Arial"/>
          <w:sz w:val="24"/>
          <w:szCs w:val="24"/>
        </w:rPr>
        <w:t xml:space="preserve">, tamamlama vizesi esnasında </w:t>
      </w:r>
      <w:r w:rsidRPr="00E54979">
        <w:rPr>
          <w:rFonts w:ascii="Arial" w:hAnsi="Arial" w:cs="Arial"/>
          <w:color w:val="0070C0"/>
          <w:sz w:val="24"/>
          <w:szCs w:val="24"/>
        </w:rPr>
        <w:t>teşvik belgesi kapsamında değerlendirilebilir</w:t>
      </w:r>
      <w:r w:rsidRPr="00375410">
        <w:rPr>
          <w:rFonts w:ascii="Arial" w:hAnsi="Arial" w:cs="Arial"/>
          <w:sz w:val="24"/>
          <w:szCs w:val="24"/>
        </w:rPr>
        <w:t>.</w:t>
      </w:r>
    </w:p>
    <w:p w:rsidR="00375410" w:rsidRDefault="00375410" w:rsidP="00375410">
      <w:pPr>
        <w:pStyle w:val="ListeParagraf"/>
        <w:rPr>
          <w:rFonts w:ascii="Arial" w:hAnsi="Arial" w:cs="Arial"/>
          <w:b/>
          <w:sz w:val="24"/>
          <w:szCs w:val="24"/>
        </w:rPr>
      </w:pPr>
    </w:p>
    <w:p w:rsidR="00973499" w:rsidRDefault="00973499" w:rsidP="00375410">
      <w:pPr>
        <w:pStyle w:val="ListeParagraf"/>
        <w:rPr>
          <w:rFonts w:ascii="Arial" w:hAnsi="Arial" w:cs="Arial"/>
          <w:b/>
          <w:sz w:val="24"/>
          <w:szCs w:val="24"/>
        </w:rPr>
      </w:pPr>
    </w:p>
    <w:p w:rsidR="00973499" w:rsidRDefault="00973499" w:rsidP="00375410">
      <w:pPr>
        <w:pStyle w:val="ListeParagraf"/>
        <w:rPr>
          <w:rFonts w:ascii="Arial" w:hAnsi="Arial" w:cs="Arial"/>
          <w:b/>
          <w:sz w:val="24"/>
          <w:szCs w:val="24"/>
        </w:rPr>
      </w:pPr>
    </w:p>
    <w:p w:rsidR="00973499" w:rsidRDefault="00973499" w:rsidP="00375410">
      <w:pPr>
        <w:pStyle w:val="ListeParagraf"/>
        <w:rPr>
          <w:rFonts w:ascii="Arial" w:hAnsi="Arial" w:cs="Arial"/>
          <w:b/>
          <w:sz w:val="24"/>
          <w:szCs w:val="24"/>
        </w:rPr>
      </w:pPr>
    </w:p>
    <w:p w:rsidR="00973499" w:rsidRDefault="00973499" w:rsidP="00375410">
      <w:pPr>
        <w:pStyle w:val="ListeParagraf"/>
        <w:rPr>
          <w:rFonts w:ascii="Arial" w:hAnsi="Arial" w:cs="Arial"/>
          <w:b/>
          <w:sz w:val="24"/>
          <w:szCs w:val="24"/>
        </w:rPr>
      </w:pPr>
    </w:p>
    <w:p w:rsidR="00E54979" w:rsidRPr="00E54979" w:rsidRDefault="00E54979" w:rsidP="00E54979">
      <w:pPr>
        <w:pStyle w:val="ListeParagraf"/>
        <w:numPr>
          <w:ilvl w:val="0"/>
          <w:numId w:val="12"/>
        </w:numPr>
        <w:rPr>
          <w:rFonts w:ascii="Arial" w:hAnsi="Arial" w:cs="Arial"/>
          <w:b/>
          <w:sz w:val="24"/>
          <w:szCs w:val="24"/>
        </w:rPr>
      </w:pPr>
      <w:r w:rsidRPr="00E54979">
        <w:rPr>
          <w:rFonts w:ascii="Arial" w:hAnsi="Arial" w:cs="Arial"/>
          <w:b/>
          <w:sz w:val="24"/>
          <w:szCs w:val="24"/>
        </w:rPr>
        <w:lastRenderedPageBreak/>
        <w:t xml:space="preserve">Geçici Madde: </w:t>
      </w:r>
      <w:r w:rsidRPr="00E54979">
        <w:rPr>
          <w:rFonts w:ascii="Arial" w:hAnsi="Arial" w:cs="Arial"/>
          <w:sz w:val="24"/>
          <w:szCs w:val="24"/>
        </w:rPr>
        <w:t xml:space="preserve">İmalat sanayine yönelik (US-97 Kodu:15-37) düzenlenen yatırım teşvik belgeleri kapsamında, </w:t>
      </w:r>
      <w:proofErr w:type="gramStart"/>
      <w:r w:rsidRPr="00E54979">
        <w:rPr>
          <w:rFonts w:ascii="Arial" w:hAnsi="Arial" w:cs="Arial"/>
          <w:sz w:val="24"/>
          <w:szCs w:val="24"/>
        </w:rPr>
        <w:t>1/1/2017</w:t>
      </w:r>
      <w:proofErr w:type="gramEnd"/>
      <w:r w:rsidRPr="00E54979">
        <w:rPr>
          <w:rFonts w:ascii="Arial" w:hAnsi="Arial" w:cs="Arial"/>
          <w:sz w:val="24"/>
          <w:szCs w:val="24"/>
        </w:rPr>
        <w:t xml:space="preserve"> ile 31/12/2018 tarihleri arasında gerçekleştirilecek yatırım harcamaları için;</w:t>
      </w:r>
    </w:p>
    <w:p w:rsidR="00E54979" w:rsidRDefault="00E54979" w:rsidP="00E54979">
      <w:pPr>
        <w:pStyle w:val="Default"/>
        <w:numPr>
          <w:ilvl w:val="0"/>
          <w:numId w:val="13"/>
        </w:numPr>
        <w:rPr>
          <w:rFonts w:ascii="Arial" w:hAnsi="Arial" w:cs="Arial"/>
          <w:color w:val="auto"/>
        </w:rPr>
      </w:pPr>
      <w:r w:rsidRPr="00E54979">
        <w:rPr>
          <w:rFonts w:ascii="Arial" w:hAnsi="Arial" w:cs="Arial"/>
          <w:color w:val="auto"/>
        </w:rPr>
        <w:t>Bina-inşaat harcamalarında KDV iadesi,</w:t>
      </w:r>
    </w:p>
    <w:p w:rsidR="00E54979" w:rsidRPr="00E54979" w:rsidRDefault="00E54979" w:rsidP="00E54979">
      <w:pPr>
        <w:pStyle w:val="Default"/>
        <w:ind w:left="1776"/>
        <w:rPr>
          <w:rFonts w:ascii="Arial" w:hAnsi="Arial" w:cs="Arial"/>
          <w:color w:val="auto"/>
        </w:rPr>
      </w:pPr>
      <w:r w:rsidRPr="00E54979">
        <w:rPr>
          <w:rFonts w:ascii="Arial" w:hAnsi="Arial" w:cs="Arial"/>
          <w:color w:val="auto"/>
        </w:rPr>
        <w:t xml:space="preserve"> </w:t>
      </w:r>
    </w:p>
    <w:p w:rsidR="00E54979" w:rsidRPr="00E54979" w:rsidRDefault="00E54979" w:rsidP="00E54979">
      <w:pPr>
        <w:pStyle w:val="Default"/>
        <w:ind w:left="708" w:firstLine="708"/>
        <w:rPr>
          <w:rFonts w:ascii="Arial" w:hAnsi="Arial" w:cs="Arial"/>
          <w:color w:val="auto"/>
        </w:rPr>
      </w:pPr>
      <w:proofErr w:type="gramStart"/>
      <w:r w:rsidRPr="00E54979">
        <w:rPr>
          <w:rFonts w:ascii="Arial" w:hAnsi="Arial" w:cs="Arial"/>
          <w:color w:val="auto"/>
        </w:rPr>
        <w:t xml:space="preserve">b)  Bölgesel, büyük ölçekli ve stratejik teşvik uygulamaları kapsamında vergi indirimi desteğinde uygulanacak yatırıma katkı oranları </w:t>
      </w:r>
      <w:r w:rsidRPr="002F1721">
        <w:rPr>
          <w:rFonts w:ascii="Arial" w:hAnsi="Arial" w:cs="Arial"/>
          <w:color w:val="0070C0"/>
        </w:rPr>
        <w:t>her bir bölgede geçerli olan</w:t>
      </w:r>
      <w:r w:rsidRPr="00E54979">
        <w:rPr>
          <w:rFonts w:ascii="Arial" w:hAnsi="Arial" w:cs="Arial"/>
          <w:color w:val="auto"/>
        </w:rPr>
        <w:t xml:space="preserve"> </w:t>
      </w:r>
      <w:r w:rsidRPr="00E54979">
        <w:rPr>
          <w:rFonts w:ascii="Arial" w:hAnsi="Arial" w:cs="Arial"/>
          <w:color w:val="FF0000"/>
        </w:rPr>
        <w:t>yatırıma katkı</w:t>
      </w:r>
      <w:r w:rsidRPr="00E54979">
        <w:rPr>
          <w:rFonts w:ascii="Arial" w:hAnsi="Arial" w:cs="Arial"/>
          <w:color w:val="0070C0"/>
        </w:rPr>
        <w:t xml:space="preserve"> oranına </w:t>
      </w:r>
      <w:r w:rsidRPr="00E54979">
        <w:rPr>
          <w:rFonts w:ascii="Arial" w:hAnsi="Arial" w:cs="Arial"/>
          <w:color w:val="FF0000"/>
        </w:rPr>
        <w:t>15 puan</w:t>
      </w:r>
      <w:r w:rsidRPr="00E54979">
        <w:rPr>
          <w:rFonts w:ascii="Arial" w:hAnsi="Arial" w:cs="Arial"/>
          <w:color w:val="0070C0"/>
        </w:rPr>
        <w:t xml:space="preserve"> ilave edilmek suretiyle</w:t>
      </w:r>
      <w:r w:rsidRPr="00E54979">
        <w:rPr>
          <w:rFonts w:ascii="Arial" w:hAnsi="Arial" w:cs="Arial"/>
          <w:color w:val="auto"/>
        </w:rPr>
        <w:t xml:space="preserve">, </w:t>
      </w:r>
      <w:r w:rsidRPr="00E54979">
        <w:rPr>
          <w:rFonts w:ascii="Arial" w:hAnsi="Arial" w:cs="Arial"/>
          <w:color w:val="FF0000"/>
        </w:rPr>
        <w:t xml:space="preserve">kurumlar vergisi </w:t>
      </w:r>
      <w:r w:rsidRPr="00E54979">
        <w:rPr>
          <w:rFonts w:ascii="Arial" w:hAnsi="Arial" w:cs="Arial"/>
          <w:color w:val="0070C0"/>
        </w:rPr>
        <w:t xml:space="preserve">veya </w:t>
      </w:r>
      <w:r w:rsidRPr="00E54979">
        <w:rPr>
          <w:rFonts w:ascii="Arial" w:hAnsi="Arial" w:cs="Arial"/>
          <w:color w:val="FF0000"/>
        </w:rPr>
        <w:t>gelir vergisi indirimi</w:t>
      </w:r>
      <w:r w:rsidRPr="00E54979">
        <w:rPr>
          <w:rFonts w:ascii="Arial" w:hAnsi="Arial" w:cs="Arial"/>
          <w:color w:val="0070C0"/>
        </w:rPr>
        <w:t xml:space="preserve"> tüm bölgelerde </w:t>
      </w:r>
      <w:r w:rsidRPr="00E54979">
        <w:rPr>
          <w:rFonts w:ascii="Arial" w:hAnsi="Arial" w:cs="Arial"/>
          <w:color w:val="FF0000"/>
        </w:rPr>
        <w:t>yüzde yüz</w:t>
      </w:r>
      <w:r w:rsidRPr="00E54979">
        <w:rPr>
          <w:rFonts w:ascii="Arial" w:hAnsi="Arial" w:cs="Arial"/>
          <w:color w:val="0070C0"/>
        </w:rPr>
        <w:t xml:space="preserve"> oranında</w:t>
      </w:r>
      <w:r w:rsidRPr="00E54979">
        <w:rPr>
          <w:rFonts w:ascii="Arial" w:hAnsi="Arial" w:cs="Arial"/>
          <w:color w:val="auto"/>
        </w:rPr>
        <w:t xml:space="preserve"> ve yatırıma katkı tutarının </w:t>
      </w:r>
      <w:r w:rsidRPr="00E54979">
        <w:rPr>
          <w:rFonts w:ascii="Arial" w:hAnsi="Arial" w:cs="Arial"/>
          <w:color w:val="0070C0"/>
        </w:rPr>
        <w:t xml:space="preserve">yatırım döneminde </w:t>
      </w:r>
      <w:r w:rsidRPr="00E54979">
        <w:rPr>
          <w:rFonts w:ascii="Arial" w:hAnsi="Arial" w:cs="Arial"/>
          <w:color w:val="auto"/>
        </w:rPr>
        <w:t>yatırımcının</w:t>
      </w:r>
      <w:r w:rsidRPr="00E54979">
        <w:rPr>
          <w:rFonts w:ascii="Arial" w:hAnsi="Arial" w:cs="Arial"/>
          <w:color w:val="0070C0"/>
        </w:rPr>
        <w:t xml:space="preserve"> diğer faaliyetlerinden elde ettiği kazançlarına</w:t>
      </w:r>
      <w:r w:rsidRPr="00E54979">
        <w:rPr>
          <w:rFonts w:ascii="Arial" w:hAnsi="Arial" w:cs="Arial"/>
          <w:color w:val="auto"/>
        </w:rPr>
        <w:t xml:space="preserve"> uygulanacak oranı </w:t>
      </w:r>
      <w:r w:rsidRPr="00E54979">
        <w:rPr>
          <w:rFonts w:ascii="Arial" w:hAnsi="Arial" w:cs="Arial"/>
          <w:color w:val="FF0000"/>
        </w:rPr>
        <w:t>yüzde yüz</w:t>
      </w:r>
      <w:r w:rsidRPr="00E54979">
        <w:rPr>
          <w:rFonts w:ascii="Arial" w:hAnsi="Arial" w:cs="Arial"/>
          <w:color w:val="auto"/>
        </w:rPr>
        <w:t xml:space="preserve"> olmak üzere, </w:t>
      </w:r>
      <w:proofErr w:type="gramEnd"/>
    </w:p>
    <w:p w:rsidR="00E54979" w:rsidRPr="00E54979" w:rsidRDefault="00E54979" w:rsidP="00E54979">
      <w:pPr>
        <w:pStyle w:val="ListeParagraf"/>
        <w:rPr>
          <w:rFonts w:ascii="Arial" w:hAnsi="Arial" w:cs="Arial"/>
          <w:sz w:val="24"/>
          <w:szCs w:val="24"/>
        </w:rPr>
      </w:pPr>
      <w:proofErr w:type="gramStart"/>
      <w:r w:rsidRPr="00E54979">
        <w:rPr>
          <w:rFonts w:ascii="Arial" w:hAnsi="Arial" w:cs="Arial"/>
          <w:sz w:val="24"/>
          <w:szCs w:val="24"/>
        </w:rPr>
        <w:t>teşvik</w:t>
      </w:r>
      <w:proofErr w:type="gramEnd"/>
      <w:r w:rsidRPr="00E54979">
        <w:rPr>
          <w:rFonts w:ascii="Arial" w:hAnsi="Arial" w:cs="Arial"/>
          <w:sz w:val="24"/>
          <w:szCs w:val="24"/>
        </w:rPr>
        <w:t xml:space="preserve"> belgesi üzerinde herhangi bir işlem yapılmaksızın uygulanır.</w:t>
      </w:r>
    </w:p>
    <w:p w:rsidR="00973499" w:rsidRDefault="00973499" w:rsidP="00F05C29">
      <w:pPr>
        <w:pStyle w:val="ListeParagraf"/>
        <w:jc w:val="center"/>
        <w:rPr>
          <w:rFonts w:ascii="Arial" w:eastAsia="Times New Roman" w:hAnsi="Arial" w:cs="Arial"/>
          <w:b/>
          <w:color w:val="FF0000"/>
          <w:sz w:val="24"/>
          <w:szCs w:val="24"/>
          <w:lang w:eastAsia="tr-TR"/>
        </w:rPr>
      </w:pPr>
    </w:p>
    <w:p w:rsidR="00973499" w:rsidRDefault="00973499" w:rsidP="00F05C29">
      <w:pPr>
        <w:pStyle w:val="ListeParagraf"/>
        <w:jc w:val="center"/>
        <w:rPr>
          <w:rFonts w:ascii="Arial" w:eastAsia="Times New Roman" w:hAnsi="Arial" w:cs="Arial"/>
          <w:b/>
          <w:color w:val="FF0000"/>
          <w:sz w:val="24"/>
          <w:szCs w:val="24"/>
          <w:lang w:eastAsia="tr-TR"/>
        </w:rPr>
      </w:pPr>
    </w:p>
    <w:p w:rsidR="00973499" w:rsidRDefault="00973499" w:rsidP="00F05C29">
      <w:pPr>
        <w:pStyle w:val="ListeParagraf"/>
        <w:jc w:val="center"/>
        <w:rPr>
          <w:rFonts w:ascii="Arial" w:eastAsia="Times New Roman" w:hAnsi="Arial" w:cs="Arial"/>
          <w:b/>
          <w:color w:val="FF0000"/>
          <w:sz w:val="24"/>
          <w:szCs w:val="24"/>
          <w:lang w:eastAsia="tr-TR"/>
        </w:rPr>
      </w:pPr>
    </w:p>
    <w:p w:rsidR="00973499" w:rsidRDefault="00973499" w:rsidP="00F05C29">
      <w:pPr>
        <w:pStyle w:val="ListeParagraf"/>
        <w:jc w:val="center"/>
        <w:rPr>
          <w:rFonts w:ascii="Arial" w:eastAsia="Times New Roman" w:hAnsi="Arial" w:cs="Arial"/>
          <w:b/>
          <w:color w:val="FF0000"/>
          <w:sz w:val="24"/>
          <w:szCs w:val="24"/>
          <w:lang w:eastAsia="tr-TR"/>
        </w:rPr>
      </w:pPr>
    </w:p>
    <w:p w:rsidR="00973499" w:rsidRDefault="00973499" w:rsidP="00F05C29">
      <w:pPr>
        <w:pStyle w:val="ListeParagraf"/>
        <w:jc w:val="center"/>
        <w:rPr>
          <w:rFonts w:ascii="Arial" w:eastAsia="Times New Roman" w:hAnsi="Arial" w:cs="Arial"/>
          <w:b/>
          <w:color w:val="FF0000"/>
          <w:sz w:val="24"/>
          <w:szCs w:val="24"/>
          <w:lang w:eastAsia="tr-TR"/>
        </w:rPr>
      </w:pPr>
    </w:p>
    <w:p w:rsidR="00F05C29" w:rsidRDefault="00F05C29" w:rsidP="00F05C29">
      <w:pPr>
        <w:pStyle w:val="ListeParagraf"/>
        <w:jc w:val="center"/>
        <w:rPr>
          <w:rFonts w:ascii="Arial" w:eastAsia="Times New Roman" w:hAnsi="Arial" w:cs="Arial"/>
          <w:b/>
          <w:color w:val="FF0000"/>
          <w:sz w:val="24"/>
          <w:szCs w:val="24"/>
          <w:lang w:eastAsia="tr-TR"/>
        </w:rPr>
      </w:pPr>
      <w:r w:rsidRPr="00F05C29">
        <w:rPr>
          <w:rFonts w:ascii="Arial" w:eastAsia="Times New Roman" w:hAnsi="Arial" w:cs="Arial"/>
          <w:b/>
          <w:color w:val="FF0000"/>
          <w:sz w:val="24"/>
          <w:szCs w:val="24"/>
          <w:lang w:eastAsia="tr-TR"/>
        </w:rPr>
        <w:t>2012/1 SAYILI TEBLİĞ</w:t>
      </w:r>
      <w:r w:rsidR="00BB2FAE">
        <w:rPr>
          <w:rFonts w:ascii="Arial" w:eastAsia="Times New Roman" w:hAnsi="Arial" w:cs="Arial"/>
          <w:b/>
          <w:color w:val="FF0000"/>
          <w:sz w:val="24"/>
          <w:szCs w:val="24"/>
          <w:lang w:eastAsia="tr-TR"/>
        </w:rPr>
        <w:t xml:space="preserve"> (20.06.2012)</w:t>
      </w:r>
    </w:p>
    <w:p w:rsidR="00F05C29" w:rsidRDefault="00F05C29" w:rsidP="00F05C29">
      <w:pPr>
        <w:pStyle w:val="ListeParagraf"/>
        <w:jc w:val="center"/>
        <w:rPr>
          <w:rFonts w:ascii="Arial" w:hAnsi="Arial" w:cs="Arial"/>
          <w:b/>
          <w:sz w:val="24"/>
          <w:szCs w:val="24"/>
        </w:rPr>
      </w:pPr>
    </w:p>
    <w:p w:rsidR="006E24D5" w:rsidRPr="006E24D5" w:rsidRDefault="006E24D5" w:rsidP="006E24D5">
      <w:pPr>
        <w:pStyle w:val="ListeParagraf"/>
        <w:numPr>
          <w:ilvl w:val="0"/>
          <w:numId w:val="21"/>
        </w:numPr>
        <w:rPr>
          <w:rFonts w:ascii="Arial" w:hAnsi="Arial" w:cs="Arial"/>
          <w:sz w:val="24"/>
          <w:szCs w:val="24"/>
        </w:rPr>
      </w:pPr>
      <w:r>
        <w:rPr>
          <w:rFonts w:ascii="Arial" w:hAnsi="Arial" w:cs="Arial"/>
          <w:b/>
          <w:sz w:val="24"/>
          <w:szCs w:val="24"/>
        </w:rPr>
        <w:t xml:space="preserve">Tanımlar: </w:t>
      </w:r>
      <w:r w:rsidRPr="006E24D5">
        <w:rPr>
          <w:rFonts w:ascii="Arial" w:hAnsi="Arial" w:cs="Arial"/>
          <w:sz w:val="24"/>
          <w:szCs w:val="24"/>
        </w:rPr>
        <w:t xml:space="preserve">Komple yeni yatırım, </w:t>
      </w:r>
      <w:r>
        <w:rPr>
          <w:rFonts w:ascii="Arial" w:hAnsi="Arial" w:cs="Arial"/>
          <w:sz w:val="24"/>
          <w:szCs w:val="24"/>
        </w:rPr>
        <w:t xml:space="preserve">tevsi, modernizasyon, ürün </w:t>
      </w:r>
      <w:proofErr w:type="gramStart"/>
      <w:r>
        <w:rPr>
          <w:rFonts w:ascii="Arial" w:hAnsi="Arial" w:cs="Arial"/>
          <w:sz w:val="24"/>
          <w:szCs w:val="24"/>
        </w:rPr>
        <w:t>ç</w:t>
      </w:r>
      <w:r w:rsidRPr="006E24D5">
        <w:rPr>
          <w:rFonts w:ascii="Arial" w:hAnsi="Arial" w:cs="Arial"/>
          <w:sz w:val="24"/>
          <w:szCs w:val="24"/>
        </w:rPr>
        <w:t xml:space="preserve">eşitlendirme </w:t>
      </w:r>
      <w:r w:rsidR="00C653AD">
        <w:rPr>
          <w:rFonts w:ascii="Arial" w:hAnsi="Arial" w:cs="Arial"/>
          <w:sz w:val="24"/>
          <w:szCs w:val="24"/>
        </w:rPr>
        <w:t xml:space="preserve"> ve</w:t>
      </w:r>
      <w:proofErr w:type="gramEnd"/>
      <w:r w:rsidR="00C653AD">
        <w:rPr>
          <w:rFonts w:ascii="Arial" w:hAnsi="Arial" w:cs="Arial"/>
          <w:sz w:val="24"/>
          <w:szCs w:val="24"/>
        </w:rPr>
        <w:t xml:space="preserve"> entegrasyon </w:t>
      </w:r>
      <w:r w:rsidRPr="006E24D5">
        <w:rPr>
          <w:rFonts w:ascii="Arial" w:hAnsi="Arial" w:cs="Arial"/>
          <w:sz w:val="24"/>
          <w:szCs w:val="24"/>
        </w:rPr>
        <w:t xml:space="preserve">yatırımlarının tanımı yapılmıştır.  </w:t>
      </w:r>
      <w:r w:rsidRPr="00C653AD">
        <w:rPr>
          <w:rFonts w:ascii="Arial" w:hAnsi="Arial" w:cs="Arial"/>
          <w:color w:val="FF0000"/>
          <w:sz w:val="24"/>
          <w:szCs w:val="24"/>
        </w:rPr>
        <w:t>İşletmeye geçiş tarihi:</w:t>
      </w:r>
      <w:r w:rsidRPr="006E24D5">
        <w:rPr>
          <w:rFonts w:ascii="Arial" w:hAnsi="Arial" w:cs="Arial"/>
          <w:sz w:val="24"/>
          <w:szCs w:val="24"/>
        </w:rPr>
        <w:t xml:space="preserve"> Yatırım süresinin (ek süre dâhil) </w:t>
      </w:r>
      <w:r w:rsidRPr="006E24D5">
        <w:rPr>
          <w:rFonts w:ascii="Arial" w:hAnsi="Arial" w:cs="Arial"/>
          <w:color w:val="0070C0"/>
          <w:sz w:val="24"/>
          <w:szCs w:val="24"/>
        </w:rPr>
        <w:t>bitiş tarihini veya bu tarihten önce tamamlama vizesi için müracaat edilmiş ise müracaat tarihini</w:t>
      </w:r>
      <w:r>
        <w:rPr>
          <w:rFonts w:ascii="Arial" w:hAnsi="Arial" w:cs="Arial"/>
          <w:color w:val="0070C0"/>
          <w:sz w:val="24"/>
          <w:szCs w:val="24"/>
        </w:rPr>
        <w:t xml:space="preserve"> </w:t>
      </w:r>
      <w:r w:rsidRPr="006E24D5">
        <w:rPr>
          <w:rFonts w:ascii="Arial" w:hAnsi="Arial" w:cs="Arial"/>
          <w:sz w:val="24"/>
          <w:szCs w:val="24"/>
        </w:rPr>
        <w:t>ifade eder.</w:t>
      </w:r>
    </w:p>
    <w:p w:rsidR="006E24D5" w:rsidRDefault="006E24D5" w:rsidP="006E24D5">
      <w:pPr>
        <w:pStyle w:val="ListeParagraf"/>
        <w:rPr>
          <w:rFonts w:ascii="Arial" w:hAnsi="Arial" w:cs="Arial"/>
          <w:b/>
          <w:sz w:val="24"/>
          <w:szCs w:val="24"/>
        </w:rPr>
      </w:pPr>
    </w:p>
    <w:p w:rsidR="00F05C29" w:rsidRPr="00F05C29" w:rsidRDefault="00F05C29" w:rsidP="006E24D5">
      <w:pPr>
        <w:pStyle w:val="ListeParagraf"/>
        <w:numPr>
          <w:ilvl w:val="0"/>
          <w:numId w:val="19"/>
        </w:numPr>
        <w:rPr>
          <w:rFonts w:ascii="Arial" w:hAnsi="Arial" w:cs="Arial"/>
          <w:b/>
          <w:sz w:val="24"/>
          <w:szCs w:val="24"/>
        </w:rPr>
      </w:pPr>
      <w:r>
        <w:rPr>
          <w:rFonts w:ascii="Arial" w:hAnsi="Arial" w:cs="Arial"/>
          <w:b/>
          <w:sz w:val="24"/>
          <w:szCs w:val="24"/>
        </w:rPr>
        <w:t xml:space="preserve">Yatırım Cinsleri: </w:t>
      </w:r>
      <w:r w:rsidRPr="00F05C29">
        <w:rPr>
          <w:rFonts w:ascii="Arial" w:hAnsi="Arial" w:cs="Arial"/>
          <w:sz w:val="24"/>
          <w:szCs w:val="24"/>
        </w:rPr>
        <w:t xml:space="preserve">Teşvik belgeleri kapsamında yapılacak yatırım cinsleri </w:t>
      </w:r>
      <w:r w:rsidRPr="00F05C29">
        <w:rPr>
          <w:rFonts w:ascii="Arial" w:hAnsi="Arial" w:cs="Arial"/>
          <w:color w:val="FF0000"/>
          <w:sz w:val="24"/>
          <w:szCs w:val="24"/>
        </w:rPr>
        <w:t>komple yeni</w:t>
      </w:r>
      <w:r w:rsidRPr="00F05C29">
        <w:rPr>
          <w:rFonts w:ascii="Arial" w:hAnsi="Arial" w:cs="Arial"/>
          <w:sz w:val="24"/>
          <w:szCs w:val="24"/>
        </w:rPr>
        <w:t xml:space="preserve">, </w:t>
      </w:r>
      <w:r w:rsidRPr="00F05C29">
        <w:rPr>
          <w:rFonts w:ascii="Arial" w:hAnsi="Arial" w:cs="Arial"/>
          <w:color w:val="FF0000"/>
          <w:sz w:val="24"/>
          <w:szCs w:val="24"/>
        </w:rPr>
        <w:t>tevsi</w:t>
      </w:r>
      <w:r w:rsidRPr="00F05C29">
        <w:rPr>
          <w:rFonts w:ascii="Arial" w:hAnsi="Arial" w:cs="Arial"/>
          <w:sz w:val="24"/>
          <w:szCs w:val="24"/>
        </w:rPr>
        <w:t xml:space="preserve">, </w:t>
      </w:r>
      <w:r w:rsidRPr="00F05C29">
        <w:rPr>
          <w:rFonts w:ascii="Arial" w:hAnsi="Arial" w:cs="Arial"/>
          <w:color w:val="FF0000"/>
          <w:sz w:val="24"/>
          <w:szCs w:val="24"/>
        </w:rPr>
        <w:t>modernizasyon</w:t>
      </w:r>
      <w:r w:rsidRPr="00F05C29">
        <w:rPr>
          <w:rFonts w:ascii="Arial" w:hAnsi="Arial" w:cs="Arial"/>
          <w:sz w:val="24"/>
          <w:szCs w:val="24"/>
        </w:rPr>
        <w:t xml:space="preserve">, </w:t>
      </w:r>
      <w:r w:rsidRPr="00F05C29">
        <w:rPr>
          <w:rFonts w:ascii="Arial" w:hAnsi="Arial" w:cs="Arial"/>
          <w:color w:val="FF0000"/>
          <w:sz w:val="24"/>
          <w:szCs w:val="24"/>
        </w:rPr>
        <w:t>ürün çeşitlendirme</w:t>
      </w:r>
      <w:r w:rsidRPr="00F05C29">
        <w:rPr>
          <w:rFonts w:ascii="Arial" w:hAnsi="Arial" w:cs="Arial"/>
          <w:sz w:val="24"/>
          <w:szCs w:val="24"/>
        </w:rPr>
        <w:t xml:space="preserve"> ve </w:t>
      </w:r>
      <w:proofErr w:type="gramStart"/>
      <w:r w:rsidRPr="00F05C29">
        <w:rPr>
          <w:rFonts w:ascii="Arial" w:hAnsi="Arial" w:cs="Arial"/>
          <w:color w:val="FF0000"/>
          <w:sz w:val="24"/>
          <w:szCs w:val="24"/>
        </w:rPr>
        <w:t>entegrasyondan</w:t>
      </w:r>
      <w:proofErr w:type="gramEnd"/>
      <w:r w:rsidRPr="00F05C29">
        <w:rPr>
          <w:rFonts w:ascii="Arial" w:hAnsi="Arial" w:cs="Arial"/>
          <w:sz w:val="24"/>
          <w:szCs w:val="24"/>
        </w:rPr>
        <w:t xml:space="preserve"> oluşur.</w:t>
      </w:r>
    </w:p>
    <w:p w:rsidR="00F05C29" w:rsidRPr="00F05C29" w:rsidRDefault="00F05C29" w:rsidP="00F05C29">
      <w:pPr>
        <w:pStyle w:val="ListeParagraf"/>
        <w:rPr>
          <w:rFonts w:ascii="Arial" w:hAnsi="Arial" w:cs="Arial"/>
          <w:b/>
          <w:sz w:val="24"/>
          <w:szCs w:val="24"/>
        </w:rPr>
      </w:pPr>
    </w:p>
    <w:p w:rsidR="00F05C29" w:rsidRPr="00F05C29" w:rsidRDefault="00F05C29" w:rsidP="00F05C29">
      <w:pPr>
        <w:pStyle w:val="ListeParagraf"/>
        <w:rPr>
          <w:rFonts w:ascii="Arial" w:hAnsi="Arial" w:cs="Arial"/>
          <w:sz w:val="24"/>
          <w:szCs w:val="24"/>
        </w:rPr>
      </w:pPr>
      <w:r>
        <w:rPr>
          <w:rFonts w:ascii="Arial" w:hAnsi="Arial" w:cs="Arial"/>
          <w:sz w:val="24"/>
          <w:szCs w:val="24"/>
        </w:rPr>
        <w:t xml:space="preserve">(Değişiklik 26.07.2017) </w:t>
      </w:r>
      <w:r w:rsidRPr="00F05C29">
        <w:rPr>
          <w:rFonts w:ascii="Arial" w:hAnsi="Arial" w:cs="Arial"/>
          <w:sz w:val="24"/>
          <w:szCs w:val="24"/>
        </w:rPr>
        <w:t xml:space="preserve">Komple yeni, tevsi, modernizasyon ve ürün çeşitlendirme cinslerindeki </w:t>
      </w:r>
      <w:r w:rsidRPr="00F05C29">
        <w:rPr>
          <w:rFonts w:ascii="Arial" w:hAnsi="Arial" w:cs="Arial"/>
          <w:color w:val="FF0000"/>
          <w:sz w:val="24"/>
          <w:szCs w:val="24"/>
        </w:rPr>
        <w:t>yatırımların aynı il sınırları içinde olması gerekir</w:t>
      </w:r>
      <w:r w:rsidRPr="00F05C29">
        <w:rPr>
          <w:rFonts w:ascii="Arial" w:hAnsi="Arial" w:cs="Arial"/>
          <w:sz w:val="24"/>
          <w:szCs w:val="24"/>
        </w:rPr>
        <w:t xml:space="preserve">. </w:t>
      </w:r>
    </w:p>
    <w:p w:rsidR="00F05C29" w:rsidRDefault="00F05C29" w:rsidP="00F05C29">
      <w:pPr>
        <w:pStyle w:val="ListeParagraf"/>
        <w:rPr>
          <w:rFonts w:ascii="Arial" w:hAnsi="Arial" w:cs="Arial"/>
          <w:b/>
          <w:sz w:val="24"/>
          <w:szCs w:val="24"/>
        </w:rPr>
      </w:pPr>
    </w:p>
    <w:p w:rsidR="00F05C29" w:rsidRDefault="00F05C29" w:rsidP="00F05C29">
      <w:pPr>
        <w:pStyle w:val="ListeParagraf"/>
        <w:rPr>
          <w:rFonts w:ascii="Arial" w:hAnsi="Arial" w:cs="Arial"/>
          <w:b/>
          <w:sz w:val="24"/>
          <w:szCs w:val="24"/>
        </w:rPr>
      </w:pPr>
    </w:p>
    <w:p w:rsidR="00F05C29" w:rsidRPr="00F05C29" w:rsidRDefault="00F05C29" w:rsidP="00F05C29">
      <w:pPr>
        <w:pStyle w:val="ListeParagraf"/>
        <w:numPr>
          <w:ilvl w:val="0"/>
          <w:numId w:val="18"/>
        </w:numPr>
        <w:rPr>
          <w:rFonts w:ascii="Arial" w:hAnsi="Arial" w:cs="Arial"/>
          <w:sz w:val="24"/>
          <w:szCs w:val="24"/>
        </w:rPr>
      </w:pPr>
      <w:r w:rsidRPr="00F05C29">
        <w:rPr>
          <w:rFonts w:ascii="Arial" w:hAnsi="Arial" w:cs="Arial"/>
          <w:b/>
          <w:sz w:val="24"/>
          <w:szCs w:val="24"/>
        </w:rPr>
        <w:t xml:space="preserve"> Teşvik Belgesinin Revizesi: </w:t>
      </w:r>
      <w:r w:rsidRPr="00F05C29">
        <w:rPr>
          <w:rFonts w:ascii="Arial" w:hAnsi="Arial" w:cs="Arial"/>
          <w:sz w:val="24"/>
          <w:szCs w:val="24"/>
        </w:rPr>
        <w:t xml:space="preserve">(Değişiklik 26.07.2017) Teşvik belgesinde kayıtlı sabit yatırım tutarında veya belgede kayıtlı diğer bilgilerde </w:t>
      </w:r>
      <w:r w:rsidRPr="006E24D5">
        <w:rPr>
          <w:rFonts w:ascii="Arial" w:hAnsi="Arial" w:cs="Arial"/>
          <w:color w:val="0070C0"/>
          <w:sz w:val="24"/>
          <w:szCs w:val="24"/>
        </w:rPr>
        <w:t>değişiklik olması durumunda</w:t>
      </w:r>
      <w:r w:rsidRPr="00F05C29">
        <w:rPr>
          <w:rFonts w:ascii="Arial" w:hAnsi="Arial" w:cs="Arial"/>
          <w:sz w:val="24"/>
          <w:szCs w:val="24"/>
        </w:rPr>
        <w:t xml:space="preserve">, yatırımcı tarafından revize gerekçesi veya ilgili bilgi ve belgeler ile birlikte teşvik belgesini düzenleyen mercie müracaat edilerek </w:t>
      </w:r>
      <w:r w:rsidRPr="006E24D5">
        <w:rPr>
          <w:rFonts w:ascii="Arial" w:hAnsi="Arial" w:cs="Arial"/>
          <w:color w:val="FF0000"/>
          <w:sz w:val="24"/>
          <w:szCs w:val="24"/>
        </w:rPr>
        <w:t xml:space="preserve">teşvik belgesinin revizesi </w:t>
      </w:r>
      <w:r w:rsidRPr="00F05C29">
        <w:rPr>
          <w:rFonts w:ascii="Arial" w:hAnsi="Arial" w:cs="Arial"/>
          <w:sz w:val="24"/>
          <w:szCs w:val="24"/>
        </w:rPr>
        <w:t>talebinde bulunulur.</w:t>
      </w:r>
    </w:p>
    <w:p w:rsidR="00F05C29" w:rsidRDefault="00F05C29" w:rsidP="00F05C29">
      <w:pPr>
        <w:pStyle w:val="ListeParagraf"/>
        <w:rPr>
          <w:rFonts w:ascii="Arial" w:hAnsi="Arial" w:cs="Arial"/>
          <w:b/>
          <w:sz w:val="24"/>
          <w:szCs w:val="24"/>
        </w:rPr>
      </w:pPr>
    </w:p>
    <w:p w:rsidR="00F05C29" w:rsidRDefault="00F05C29" w:rsidP="00F05C29">
      <w:pPr>
        <w:pStyle w:val="ListeParagraf"/>
        <w:rPr>
          <w:rFonts w:ascii="Arial" w:hAnsi="Arial" w:cs="Arial"/>
          <w:b/>
          <w:sz w:val="24"/>
          <w:szCs w:val="24"/>
        </w:rPr>
      </w:pPr>
    </w:p>
    <w:p w:rsidR="001A0475" w:rsidRDefault="001A0475" w:rsidP="00F05C29">
      <w:pPr>
        <w:pStyle w:val="ListeParagraf"/>
        <w:rPr>
          <w:rFonts w:ascii="Arial" w:hAnsi="Arial" w:cs="Arial"/>
          <w:b/>
          <w:sz w:val="24"/>
          <w:szCs w:val="24"/>
        </w:rPr>
      </w:pPr>
    </w:p>
    <w:p w:rsidR="001A0475" w:rsidRDefault="001A0475" w:rsidP="00F05C29">
      <w:pPr>
        <w:pStyle w:val="ListeParagraf"/>
        <w:rPr>
          <w:rFonts w:ascii="Arial" w:hAnsi="Arial" w:cs="Arial"/>
          <w:b/>
          <w:sz w:val="24"/>
          <w:szCs w:val="24"/>
        </w:rPr>
      </w:pPr>
    </w:p>
    <w:p w:rsidR="001A0475" w:rsidRDefault="001A0475" w:rsidP="00F05C29">
      <w:pPr>
        <w:pStyle w:val="ListeParagraf"/>
        <w:rPr>
          <w:rFonts w:ascii="Arial" w:hAnsi="Arial" w:cs="Arial"/>
          <w:b/>
          <w:sz w:val="24"/>
          <w:szCs w:val="24"/>
        </w:rPr>
      </w:pPr>
    </w:p>
    <w:p w:rsidR="001A0475" w:rsidRDefault="001A0475" w:rsidP="00F05C29">
      <w:pPr>
        <w:pStyle w:val="ListeParagraf"/>
        <w:rPr>
          <w:rFonts w:ascii="Arial" w:hAnsi="Arial" w:cs="Arial"/>
          <w:b/>
          <w:sz w:val="24"/>
          <w:szCs w:val="24"/>
        </w:rPr>
      </w:pPr>
    </w:p>
    <w:p w:rsidR="001A0475" w:rsidRDefault="001A0475" w:rsidP="00F05C29">
      <w:pPr>
        <w:pStyle w:val="ListeParagraf"/>
        <w:rPr>
          <w:rFonts w:ascii="Arial" w:hAnsi="Arial" w:cs="Arial"/>
          <w:b/>
          <w:sz w:val="24"/>
          <w:szCs w:val="24"/>
        </w:rPr>
      </w:pPr>
    </w:p>
    <w:p w:rsidR="00F61949" w:rsidRPr="00BA3067" w:rsidRDefault="00F61949" w:rsidP="00F61949">
      <w:pPr>
        <w:shd w:val="clear" w:color="auto" w:fill="FFFFFF"/>
        <w:spacing w:after="0" w:line="240" w:lineRule="auto"/>
        <w:jc w:val="center"/>
        <w:rPr>
          <w:rFonts w:ascii="Arial" w:eastAsia="Times New Roman" w:hAnsi="Arial" w:cs="Arial"/>
          <w:b/>
          <w:color w:val="FF0000"/>
          <w:sz w:val="24"/>
          <w:szCs w:val="24"/>
          <w:lang w:eastAsia="tr-TR"/>
        </w:rPr>
      </w:pPr>
      <w:r w:rsidRPr="00BA3067">
        <w:rPr>
          <w:rFonts w:ascii="Arial" w:eastAsia="Times New Roman" w:hAnsi="Arial" w:cs="Arial"/>
          <w:b/>
          <w:color w:val="FF0000"/>
          <w:sz w:val="24"/>
          <w:szCs w:val="24"/>
          <w:lang w:eastAsia="tr-TR"/>
        </w:rPr>
        <w:lastRenderedPageBreak/>
        <w:t>5520 - KURUMLAR VERGİSİ KANUNU</w:t>
      </w:r>
      <w:r>
        <w:rPr>
          <w:rFonts w:ascii="Arial" w:eastAsia="Times New Roman" w:hAnsi="Arial" w:cs="Arial"/>
          <w:b/>
          <w:color w:val="FF0000"/>
          <w:sz w:val="24"/>
          <w:szCs w:val="24"/>
          <w:lang w:eastAsia="tr-TR"/>
        </w:rPr>
        <w:t xml:space="preserve"> </w:t>
      </w:r>
    </w:p>
    <w:tbl>
      <w:tblPr>
        <w:tblW w:w="0" w:type="auto"/>
        <w:tblCellMar>
          <w:top w:w="15" w:type="dxa"/>
          <w:left w:w="15" w:type="dxa"/>
          <w:bottom w:w="15" w:type="dxa"/>
          <w:right w:w="15" w:type="dxa"/>
        </w:tblCellMar>
        <w:tblLook w:val="04A0"/>
      </w:tblPr>
      <w:tblGrid>
        <w:gridCol w:w="36"/>
      </w:tblGrid>
      <w:tr w:rsidR="00F61949" w:rsidRPr="00BA3067" w:rsidTr="009E5720">
        <w:tc>
          <w:tcPr>
            <w:tcW w:w="0" w:type="auto"/>
            <w:shd w:val="clear" w:color="auto" w:fill="auto"/>
            <w:vAlign w:val="center"/>
            <w:hideMark/>
          </w:tcPr>
          <w:p w:rsidR="00F61949" w:rsidRPr="00BA3067" w:rsidRDefault="00F61949" w:rsidP="009E5720">
            <w:pPr>
              <w:spacing w:after="0" w:line="240" w:lineRule="auto"/>
              <w:jc w:val="center"/>
              <w:rPr>
                <w:rFonts w:ascii="Arial" w:eastAsia="Times New Roman" w:hAnsi="Arial" w:cs="Arial"/>
                <w:b/>
                <w:color w:val="FF0000"/>
                <w:sz w:val="24"/>
                <w:szCs w:val="24"/>
                <w:lang w:eastAsia="tr-TR"/>
              </w:rPr>
            </w:pPr>
          </w:p>
        </w:tc>
      </w:tr>
    </w:tbl>
    <w:p w:rsidR="00F61949" w:rsidRPr="00BA3067" w:rsidRDefault="00F61949" w:rsidP="00F61949">
      <w:pPr>
        <w:jc w:val="center"/>
        <w:rPr>
          <w:rFonts w:ascii="Arial" w:eastAsia="Times New Roman" w:hAnsi="Arial" w:cs="Arial"/>
          <w:b/>
          <w:bCs/>
          <w:color w:val="FF0000"/>
          <w:sz w:val="24"/>
          <w:szCs w:val="24"/>
          <w:lang w:eastAsia="tr-TR"/>
        </w:rPr>
      </w:pPr>
      <w:r>
        <w:rPr>
          <w:rFonts w:ascii="Arial" w:eastAsia="Times New Roman" w:hAnsi="Arial" w:cs="Arial"/>
          <w:b/>
          <w:bCs/>
          <w:color w:val="FF0000"/>
          <w:sz w:val="24"/>
          <w:szCs w:val="24"/>
          <w:lang w:eastAsia="tr-TR"/>
        </w:rPr>
        <w:t>İndirimli Kurumlar V</w:t>
      </w:r>
      <w:r w:rsidRPr="00BA3067">
        <w:rPr>
          <w:rFonts w:ascii="Arial" w:eastAsia="Times New Roman" w:hAnsi="Arial" w:cs="Arial"/>
          <w:b/>
          <w:bCs/>
          <w:color w:val="FF0000"/>
          <w:sz w:val="24"/>
          <w:szCs w:val="24"/>
          <w:lang w:eastAsia="tr-TR"/>
        </w:rPr>
        <w:t>ergisi Madde 32/A</w:t>
      </w:r>
      <w:r>
        <w:rPr>
          <w:rFonts w:ascii="Arial" w:eastAsia="Times New Roman" w:hAnsi="Arial" w:cs="Arial"/>
          <w:b/>
          <w:bCs/>
          <w:color w:val="FF0000"/>
          <w:sz w:val="24"/>
          <w:szCs w:val="24"/>
          <w:lang w:eastAsia="tr-TR"/>
        </w:rPr>
        <w:t xml:space="preserve"> (28.02.2009)</w:t>
      </w:r>
    </w:p>
    <w:p w:rsidR="00F61949" w:rsidRPr="00BA3067" w:rsidRDefault="00F61949" w:rsidP="00F61949">
      <w:pPr>
        <w:pStyle w:val="ListeParagraf"/>
        <w:numPr>
          <w:ilvl w:val="0"/>
          <w:numId w:val="1"/>
        </w:numPr>
        <w:rPr>
          <w:rFonts w:ascii="Arial" w:hAnsi="Arial" w:cs="Arial"/>
        </w:rPr>
      </w:pPr>
      <w:r w:rsidRPr="00BA3067">
        <w:rPr>
          <w:rFonts w:ascii="Arial" w:eastAsia="Times New Roman" w:hAnsi="Arial" w:cs="Arial"/>
          <w:sz w:val="24"/>
          <w:szCs w:val="24"/>
          <w:lang w:eastAsia="tr-TR"/>
        </w:rPr>
        <w:t xml:space="preserve">Ekonomi Bakanlığı tarafından teşvik belgesine bağlanan </w:t>
      </w:r>
      <w:r w:rsidRPr="002F1721">
        <w:rPr>
          <w:rFonts w:ascii="Arial" w:eastAsia="Times New Roman" w:hAnsi="Arial" w:cs="Arial"/>
          <w:color w:val="0070C0"/>
          <w:sz w:val="24"/>
          <w:szCs w:val="24"/>
          <w:lang w:eastAsia="tr-TR"/>
        </w:rPr>
        <w:t>yatırımlardan elde edilen kazançlar</w:t>
      </w:r>
      <w:r w:rsidRPr="00BA3067">
        <w:rPr>
          <w:rFonts w:ascii="Arial" w:eastAsia="Times New Roman" w:hAnsi="Arial" w:cs="Arial"/>
          <w:sz w:val="24"/>
          <w:szCs w:val="24"/>
          <w:lang w:eastAsia="tr-TR"/>
        </w:rPr>
        <w:t>,</w:t>
      </w:r>
      <w:r w:rsidRPr="00BA3067">
        <w:rPr>
          <w:rFonts w:ascii="Arial" w:eastAsia="Times New Roman" w:hAnsi="Arial" w:cs="Arial"/>
          <w:color w:val="7030A0"/>
          <w:sz w:val="24"/>
          <w:szCs w:val="24"/>
          <w:lang w:eastAsia="tr-TR"/>
        </w:rPr>
        <w:t xml:space="preserve"> </w:t>
      </w:r>
      <w:r w:rsidRPr="00604D31">
        <w:rPr>
          <w:rFonts w:ascii="Arial" w:eastAsia="Times New Roman" w:hAnsi="Arial" w:cs="Arial"/>
          <w:color w:val="FF0000"/>
          <w:sz w:val="24"/>
          <w:szCs w:val="24"/>
          <w:lang w:eastAsia="tr-TR"/>
        </w:rPr>
        <w:t>yatırımın kısmen veya tamamen işletilmesine başlanılan hesap döneminden itibaren</w:t>
      </w:r>
      <w:r w:rsidRPr="00BA3067">
        <w:rPr>
          <w:rFonts w:ascii="Arial" w:eastAsia="Times New Roman" w:hAnsi="Arial" w:cs="Arial"/>
          <w:color w:val="0070C0"/>
          <w:sz w:val="24"/>
          <w:szCs w:val="24"/>
          <w:lang w:eastAsia="tr-TR"/>
        </w:rPr>
        <w:t xml:space="preserve"> </w:t>
      </w:r>
      <w:r w:rsidRPr="00BA3067">
        <w:rPr>
          <w:rFonts w:ascii="Arial" w:eastAsia="Times New Roman" w:hAnsi="Arial" w:cs="Arial"/>
          <w:sz w:val="24"/>
          <w:szCs w:val="24"/>
          <w:lang w:eastAsia="tr-TR"/>
        </w:rPr>
        <w:t>yatırıma katkı tutarına ulaşıncaya kadar indirimli oranlar üzerinden kurumlar vergisine tabi tutulur.</w:t>
      </w:r>
    </w:p>
    <w:p w:rsidR="00F61949" w:rsidRPr="00BA3067" w:rsidRDefault="00F61949" w:rsidP="00F61949">
      <w:pPr>
        <w:pStyle w:val="ListeParagraf"/>
        <w:rPr>
          <w:rFonts w:ascii="Arial" w:hAnsi="Arial" w:cs="Arial"/>
        </w:rPr>
      </w:pPr>
    </w:p>
    <w:p w:rsidR="00F61949" w:rsidRDefault="00F61949" w:rsidP="00F61949">
      <w:pPr>
        <w:pStyle w:val="ListeParagraf"/>
        <w:numPr>
          <w:ilvl w:val="0"/>
          <w:numId w:val="1"/>
        </w:numPr>
        <w:rPr>
          <w:rFonts w:ascii="Arial" w:hAnsi="Arial" w:cs="Arial"/>
          <w:sz w:val="24"/>
          <w:szCs w:val="24"/>
        </w:rPr>
      </w:pPr>
      <w:r w:rsidRPr="00BA3067">
        <w:rPr>
          <w:rFonts w:ascii="Arial" w:hAnsi="Arial" w:cs="Arial"/>
          <w:color w:val="0070C0"/>
          <w:sz w:val="24"/>
          <w:szCs w:val="24"/>
        </w:rPr>
        <w:t>Yatırıma Katkı Tutarı</w:t>
      </w:r>
      <w:r w:rsidRPr="00BA3067">
        <w:rPr>
          <w:rFonts w:ascii="Arial" w:hAnsi="Arial" w:cs="Arial"/>
          <w:sz w:val="24"/>
          <w:szCs w:val="24"/>
        </w:rPr>
        <w:t xml:space="preserve"> ve </w:t>
      </w:r>
      <w:r w:rsidRPr="00BA3067">
        <w:rPr>
          <w:rFonts w:ascii="Arial" w:hAnsi="Arial" w:cs="Arial"/>
          <w:color w:val="0070C0"/>
          <w:sz w:val="24"/>
          <w:szCs w:val="24"/>
        </w:rPr>
        <w:t>Yatırıma Katkı Oranı</w:t>
      </w:r>
      <w:r>
        <w:rPr>
          <w:rFonts w:ascii="Arial" w:hAnsi="Arial" w:cs="Arial"/>
          <w:sz w:val="24"/>
          <w:szCs w:val="24"/>
        </w:rPr>
        <w:t xml:space="preserve"> tanımlanmıştır.</w:t>
      </w:r>
    </w:p>
    <w:p w:rsidR="00F61949" w:rsidRDefault="00F61949" w:rsidP="00F61949">
      <w:pPr>
        <w:pStyle w:val="ListeParagraf"/>
        <w:rPr>
          <w:rFonts w:ascii="Arial" w:eastAsia="Times New Roman" w:hAnsi="Arial" w:cs="Arial"/>
          <w:sz w:val="24"/>
          <w:szCs w:val="24"/>
          <w:lang w:eastAsia="tr-TR"/>
        </w:rPr>
      </w:pPr>
      <w:r w:rsidRPr="00D24291">
        <w:rPr>
          <w:rFonts w:ascii="Arial" w:hAnsi="Arial" w:cs="Arial"/>
          <w:b/>
          <w:sz w:val="24"/>
          <w:szCs w:val="24"/>
        </w:rPr>
        <w:t>(6745 ile 07.09.2016)</w:t>
      </w:r>
      <w:r w:rsidRPr="00BA3067">
        <w:rPr>
          <w:rFonts w:ascii="Arial" w:hAnsi="Arial" w:cs="Arial"/>
          <w:sz w:val="24"/>
          <w:szCs w:val="24"/>
        </w:rPr>
        <w:t xml:space="preserve">; </w:t>
      </w:r>
      <w:r w:rsidRPr="00BA3067">
        <w:rPr>
          <w:rFonts w:ascii="Arial" w:eastAsia="Times New Roman" w:hAnsi="Arial" w:cs="Arial"/>
          <w:color w:val="0070C0"/>
          <w:sz w:val="24"/>
          <w:szCs w:val="24"/>
          <w:lang w:eastAsia="tr-TR"/>
        </w:rPr>
        <w:t xml:space="preserve">Yatırımın tamamlanması şartıyla, </w:t>
      </w:r>
      <w:r w:rsidRPr="00BA3067">
        <w:rPr>
          <w:rFonts w:ascii="Arial" w:eastAsia="Times New Roman" w:hAnsi="Arial" w:cs="Arial"/>
          <w:color w:val="000000" w:themeColor="text1"/>
          <w:sz w:val="24"/>
          <w:szCs w:val="24"/>
          <w:lang w:eastAsia="tr-TR"/>
        </w:rPr>
        <w:t>indirimli kurumlar vergisi uygulanmak suretiyle yararlanılan kısmı hariç olmak üzere</w:t>
      </w:r>
      <w:r w:rsidRPr="00BA3067">
        <w:rPr>
          <w:rFonts w:ascii="Arial" w:eastAsia="Times New Roman" w:hAnsi="Arial" w:cs="Arial"/>
          <w:color w:val="0070C0"/>
          <w:sz w:val="24"/>
          <w:szCs w:val="24"/>
          <w:lang w:eastAsia="tr-TR"/>
        </w:rPr>
        <w:t xml:space="preserve"> kalan yatırıma katkı tutarı, </w:t>
      </w:r>
      <w:r w:rsidRPr="00BA3067">
        <w:rPr>
          <w:rFonts w:ascii="Arial" w:eastAsia="Times New Roman" w:hAnsi="Arial" w:cs="Arial"/>
          <w:color w:val="000000" w:themeColor="text1"/>
          <w:sz w:val="24"/>
          <w:szCs w:val="24"/>
          <w:lang w:eastAsia="tr-TR"/>
        </w:rPr>
        <w:t>yatırımın tamamlandığı hesap dönemini</w:t>
      </w:r>
      <w:r w:rsidRPr="00BA3067">
        <w:rPr>
          <w:rFonts w:ascii="Arial" w:eastAsia="Times New Roman" w:hAnsi="Arial" w:cs="Arial"/>
          <w:color w:val="0070C0"/>
          <w:sz w:val="24"/>
          <w:szCs w:val="24"/>
          <w:lang w:eastAsia="tr-TR"/>
        </w:rPr>
        <w:t xml:space="preserve"> izleyen yıllarda </w:t>
      </w:r>
      <w:r w:rsidRPr="00BA3067">
        <w:rPr>
          <w:rFonts w:ascii="Arial" w:eastAsia="Times New Roman" w:hAnsi="Arial" w:cs="Arial"/>
          <w:color w:val="000000" w:themeColor="text1"/>
          <w:sz w:val="24"/>
          <w:szCs w:val="24"/>
          <w:lang w:eastAsia="tr-TR"/>
        </w:rPr>
        <w:t>Vergi Usul Kanunu hükümlerine göre bu yıllar için belirlenen</w:t>
      </w:r>
      <w:r w:rsidRPr="00BA3067">
        <w:rPr>
          <w:rFonts w:ascii="Arial" w:eastAsia="Times New Roman" w:hAnsi="Arial" w:cs="Arial"/>
          <w:color w:val="0070C0"/>
          <w:sz w:val="24"/>
          <w:szCs w:val="24"/>
          <w:lang w:eastAsia="tr-TR"/>
        </w:rPr>
        <w:t xml:space="preserve"> </w:t>
      </w:r>
      <w:r w:rsidRPr="002F1721">
        <w:rPr>
          <w:rFonts w:ascii="Arial" w:eastAsia="Times New Roman" w:hAnsi="Arial" w:cs="Arial"/>
          <w:color w:val="FF0000"/>
          <w:sz w:val="24"/>
          <w:szCs w:val="24"/>
          <w:lang w:eastAsia="tr-TR"/>
        </w:rPr>
        <w:t>yeniden değerleme</w:t>
      </w:r>
      <w:r w:rsidRPr="00BA3067">
        <w:rPr>
          <w:rFonts w:ascii="Arial" w:eastAsia="Times New Roman" w:hAnsi="Arial" w:cs="Arial"/>
          <w:color w:val="0070C0"/>
          <w:sz w:val="24"/>
          <w:szCs w:val="24"/>
          <w:lang w:eastAsia="tr-TR"/>
        </w:rPr>
        <w:t xml:space="preserve"> oranında artırılarak</w:t>
      </w:r>
      <w:r w:rsidRPr="00BA3067">
        <w:rPr>
          <w:rFonts w:ascii="Arial" w:eastAsia="Times New Roman" w:hAnsi="Arial" w:cs="Arial"/>
          <w:color w:val="FF0000"/>
          <w:sz w:val="24"/>
          <w:szCs w:val="24"/>
          <w:lang w:eastAsia="tr-TR"/>
        </w:rPr>
        <w:t xml:space="preserve"> </w:t>
      </w:r>
      <w:r w:rsidRPr="00BA3067">
        <w:rPr>
          <w:rFonts w:ascii="Arial" w:eastAsia="Times New Roman" w:hAnsi="Arial" w:cs="Arial"/>
          <w:sz w:val="24"/>
          <w:szCs w:val="24"/>
          <w:lang w:eastAsia="tr-TR"/>
        </w:rPr>
        <w:t>dikkate alınır.</w:t>
      </w:r>
    </w:p>
    <w:p w:rsidR="00F61949" w:rsidRDefault="00F61949" w:rsidP="00F61949">
      <w:pPr>
        <w:pStyle w:val="ListeParagraf"/>
        <w:ind w:left="1440"/>
        <w:rPr>
          <w:rFonts w:ascii="Arial" w:eastAsia="Times New Roman" w:hAnsi="Arial" w:cs="Arial"/>
          <w:sz w:val="24"/>
          <w:szCs w:val="24"/>
          <w:lang w:eastAsia="tr-TR"/>
        </w:rPr>
      </w:pPr>
    </w:p>
    <w:p w:rsidR="00F61949" w:rsidRDefault="00F61949" w:rsidP="00F61949">
      <w:pPr>
        <w:pStyle w:val="ListeParagraf"/>
        <w:numPr>
          <w:ilvl w:val="0"/>
          <w:numId w:val="4"/>
        </w:numPr>
        <w:rPr>
          <w:rFonts w:ascii="Arial" w:eastAsia="Times New Roman" w:hAnsi="Arial" w:cs="Arial"/>
          <w:sz w:val="24"/>
          <w:szCs w:val="24"/>
          <w:lang w:eastAsia="tr-TR"/>
        </w:rPr>
      </w:pPr>
      <w:r>
        <w:rPr>
          <w:rFonts w:ascii="Arial" w:eastAsia="Times New Roman" w:hAnsi="Arial" w:cs="Arial"/>
          <w:color w:val="0070C0"/>
          <w:sz w:val="24"/>
          <w:szCs w:val="24"/>
          <w:lang w:eastAsia="tr-TR"/>
        </w:rPr>
        <w:t>Yatırıma Katkı O</w:t>
      </w:r>
      <w:r w:rsidRPr="00A613A4">
        <w:rPr>
          <w:rFonts w:ascii="Arial" w:eastAsia="Times New Roman" w:hAnsi="Arial" w:cs="Arial"/>
          <w:color w:val="0070C0"/>
          <w:sz w:val="24"/>
          <w:szCs w:val="24"/>
          <w:lang w:eastAsia="tr-TR"/>
        </w:rPr>
        <w:t>ranını</w:t>
      </w:r>
      <w:r w:rsidRPr="00E264EE">
        <w:rPr>
          <w:rFonts w:ascii="Arial" w:eastAsia="Times New Roman" w:hAnsi="Arial" w:cs="Arial"/>
          <w:sz w:val="24"/>
          <w:szCs w:val="24"/>
          <w:lang w:eastAsia="tr-TR"/>
        </w:rPr>
        <w:t> </w:t>
      </w:r>
      <w:r w:rsidRPr="00E264EE">
        <w:rPr>
          <w:rFonts w:ascii="Arial" w:eastAsia="Times New Roman" w:hAnsi="Arial" w:cs="Arial"/>
          <w:b/>
          <w:bCs/>
          <w:sz w:val="24"/>
          <w:szCs w:val="24"/>
          <w:lang w:eastAsia="tr-TR"/>
        </w:rPr>
        <w:t>(6111</w:t>
      </w:r>
      <w:r>
        <w:rPr>
          <w:rFonts w:ascii="Arial" w:eastAsia="Times New Roman" w:hAnsi="Arial" w:cs="Arial"/>
          <w:b/>
          <w:bCs/>
          <w:sz w:val="24"/>
          <w:szCs w:val="24"/>
          <w:lang w:eastAsia="tr-TR"/>
        </w:rPr>
        <w:t xml:space="preserve"> ile </w:t>
      </w:r>
      <w:r w:rsidRPr="00E264EE">
        <w:rPr>
          <w:rFonts w:ascii="Arial" w:eastAsia="Times New Roman" w:hAnsi="Arial" w:cs="Arial"/>
          <w:b/>
          <w:bCs/>
          <w:sz w:val="24"/>
          <w:szCs w:val="24"/>
          <w:lang w:eastAsia="tr-TR"/>
        </w:rPr>
        <w:t>25.02.2011)</w:t>
      </w:r>
      <w:r>
        <w:rPr>
          <w:rFonts w:ascii="Arial" w:eastAsia="Times New Roman" w:hAnsi="Arial" w:cs="Arial"/>
          <w:b/>
          <w:bCs/>
          <w:sz w:val="24"/>
          <w:szCs w:val="24"/>
          <w:lang w:eastAsia="tr-TR"/>
        </w:rPr>
        <w:t>;</w:t>
      </w:r>
      <w:r w:rsidRPr="00E264EE">
        <w:rPr>
          <w:rFonts w:ascii="Arial" w:eastAsia="Times New Roman" w:hAnsi="Arial" w:cs="Arial"/>
          <w:b/>
          <w:bCs/>
          <w:sz w:val="24"/>
          <w:szCs w:val="24"/>
          <w:lang w:eastAsia="tr-TR"/>
        </w:rPr>
        <w:t> </w:t>
      </w:r>
      <w:r w:rsidRPr="00D24291">
        <w:rPr>
          <w:rFonts w:ascii="Arial" w:eastAsia="Times New Roman" w:hAnsi="Arial" w:cs="Arial"/>
          <w:color w:val="FF0000"/>
          <w:sz w:val="24"/>
          <w:szCs w:val="24"/>
          <w:lang w:eastAsia="tr-TR"/>
        </w:rPr>
        <w:t>% 55'i</w:t>
      </w:r>
      <w:r w:rsidRPr="00E264EE">
        <w:rPr>
          <w:rFonts w:ascii="Arial" w:eastAsia="Times New Roman" w:hAnsi="Arial" w:cs="Arial"/>
          <w:sz w:val="24"/>
          <w:szCs w:val="24"/>
          <w:lang w:eastAsia="tr-TR"/>
        </w:rPr>
        <w:t xml:space="preserve">, </w:t>
      </w:r>
      <w:r w:rsidRPr="00D24291">
        <w:rPr>
          <w:rFonts w:ascii="Arial" w:eastAsia="Times New Roman" w:hAnsi="Arial" w:cs="Arial"/>
          <w:sz w:val="24"/>
          <w:szCs w:val="24"/>
          <w:lang w:eastAsia="tr-TR"/>
        </w:rPr>
        <w:t xml:space="preserve">yatırım tutarı 50 milyon Türk Lirasını aşan </w:t>
      </w:r>
      <w:r>
        <w:rPr>
          <w:rFonts w:ascii="Arial" w:eastAsia="Times New Roman" w:hAnsi="Arial" w:cs="Arial"/>
          <w:color w:val="0070C0"/>
          <w:sz w:val="24"/>
          <w:szCs w:val="24"/>
          <w:lang w:eastAsia="tr-TR"/>
        </w:rPr>
        <w:t xml:space="preserve">büyük ölçekli yatırımlarda </w:t>
      </w:r>
      <w:r w:rsidRPr="00A613A4">
        <w:rPr>
          <w:rFonts w:ascii="Arial" w:eastAsia="Times New Roman" w:hAnsi="Arial" w:cs="Arial"/>
          <w:color w:val="0070C0"/>
          <w:sz w:val="24"/>
          <w:szCs w:val="24"/>
          <w:lang w:eastAsia="tr-TR"/>
        </w:rPr>
        <w:t>ise</w:t>
      </w:r>
      <w:r w:rsidRPr="00E264EE">
        <w:rPr>
          <w:rFonts w:ascii="Arial" w:eastAsia="Times New Roman" w:hAnsi="Arial" w:cs="Arial"/>
          <w:sz w:val="24"/>
          <w:szCs w:val="24"/>
          <w:lang w:eastAsia="tr-TR"/>
        </w:rPr>
        <w:t> </w:t>
      </w:r>
      <w:r>
        <w:rPr>
          <w:rFonts w:ascii="Arial" w:eastAsia="Times New Roman" w:hAnsi="Arial" w:cs="Arial"/>
          <w:sz w:val="24"/>
          <w:szCs w:val="24"/>
          <w:lang w:eastAsia="tr-TR"/>
        </w:rPr>
        <w:t xml:space="preserve"> </w:t>
      </w:r>
      <w:r w:rsidRPr="00D24291">
        <w:rPr>
          <w:rFonts w:ascii="Arial" w:eastAsia="Times New Roman" w:hAnsi="Arial" w:cs="Arial"/>
          <w:color w:val="FF0000"/>
          <w:sz w:val="24"/>
          <w:szCs w:val="24"/>
          <w:lang w:eastAsia="tr-TR"/>
        </w:rPr>
        <w:t xml:space="preserve">%65'i </w:t>
      </w:r>
      <w:r w:rsidRPr="00A613A4">
        <w:rPr>
          <w:rFonts w:ascii="Arial" w:eastAsia="Times New Roman" w:hAnsi="Arial" w:cs="Arial"/>
          <w:color w:val="0070C0"/>
          <w:sz w:val="24"/>
          <w:szCs w:val="24"/>
          <w:lang w:eastAsia="tr-TR"/>
        </w:rPr>
        <w:t xml:space="preserve">geçmemek üzere belirlemeye, kurumlar vergisi oranını </w:t>
      </w:r>
      <w:r w:rsidRPr="00D24291">
        <w:rPr>
          <w:rFonts w:ascii="Arial" w:eastAsia="Times New Roman" w:hAnsi="Arial" w:cs="Arial"/>
          <w:color w:val="FF0000"/>
          <w:sz w:val="24"/>
          <w:szCs w:val="24"/>
          <w:lang w:eastAsia="tr-TR"/>
        </w:rPr>
        <w:t>% 90'a</w:t>
      </w:r>
      <w:r w:rsidRPr="00A613A4">
        <w:rPr>
          <w:rFonts w:ascii="Arial" w:eastAsia="Times New Roman" w:hAnsi="Arial" w:cs="Arial"/>
          <w:color w:val="0070C0"/>
          <w:sz w:val="24"/>
          <w:szCs w:val="24"/>
          <w:lang w:eastAsia="tr-TR"/>
        </w:rPr>
        <w:t xml:space="preserve"> kadar indirimli uygulatmaya</w:t>
      </w:r>
      <w:r w:rsidRPr="00E264EE">
        <w:rPr>
          <w:rFonts w:ascii="Arial" w:eastAsia="Times New Roman" w:hAnsi="Arial" w:cs="Arial"/>
          <w:sz w:val="24"/>
          <w:szCs w:val="24"/>
          <w:lang w:eastAsia="tr-TR"/>
        </w:rPr>
        <w:t>,</w:t>
      </w:r>
    </w:p>
    <w:p w:rsidR="00F61949" w:rsidRDefault="00F61949" w:rsidP="00F61949">
      <w:pPr>
        <w:pStyle w:val="ListeParagraf"/>
        <w:ind w:left="1068"/>
        <w:rPr>
          <w:rFonts w:ascii="Arial" w:eastAsia="Times New Roman" w:hAnsi="Arial" w:cs="Arial"/>
          <w:sz w:val="24"/>
          <w:szCs w:val="24"/>
          <w:lang w:eastAsia="tr-TR"/>
        </w:rPr>
      </w:pPr>
    </w:p>
    <w:p w:rsidR="00F61949" w:rsidRPr="00D24291" w:rsidRDefault="00F61949" w:rsidP="00F61949">
      <w:pPr>
        <w:pStyle w:val="ListeParagraf"/>
        <w:numPr>
          <w:ilvl w:val="0"/>
          <w:numId w:val="4"/>
        </w:numPr>
        <w:rPr>
          <w:rFonts w:ascii="Arial" w:eastAsia="Times New Roman" w:hAnsi="Arial" w:cs="Arial"/>
          <w:sz w:val="24"/>
          <w:szCs w:val="24"/>
          <w:lang w:eastAsia="tr-TR"/>
        </w:rPr>
      </w:pPr>
      <w:r w:rsidRPr="00E264EE">
        <w:rPr>
          <w:rFonts w:ascii="Arial" w:eastAsia="Times New Roman" w:hAnsi="Arial" w:cs="Arial"/>
          <w:sz w:val="24"/>
          <w:szCs w:val="24"/>
          <w:lang w:eastAsia="tr-TR"/>
        </w:rPr>
        <w:t xml:space="preserve">Yatırıma başlanan tarihten itibaren bu maddeye göre hesaplanacak </w:t>
      </w:r>
      <w:r w:rsidRPr="00D24291">
        <w:rPr>
          <w:rFonts w:ascii="Arial" w:eastAsia="Times New Roman" w:hAnsi="Arial" w:cs="Arial"/>
          <w:color w:val="0070C0"/>
          <w:sz w:val="24"/>
          <w:szCs w:val="24"/>
          <w:lang w:eastAsia="tr-TR"/>
        </w:rPr>
        <w:t>yatırıma katkı tutarına mahsuben,</w:t>
      </w:r>
      <w:r w:rsidRPr="00E264EE">
        <w:rPr>
          <w:rFonts w:ascii="Arial" w:eastAsia="Times New Roman" w:hAnsi="Arial" w:cs="Arial"/>
          <w:sz w:val="24"/>
          <w:szCs w:val="24"/>
          <w:lang w:eastAsia="tr-TR"/>
        </w:rPr>
        <w:t xml:space="preserve"> toplam yatırıma katkı tutarının </w:t>
      </w:r>
      <w:r w:rsidRPr="00D24291">
        <w:rPr>
          <w:rFonts w:ascii="Arial" w:eastAsia="Times New Roman" w:hAnsi="Arial" w:cs="Arial"/>
          <w:color w:val="FF0000"/>
          <w:sz w:val="24"/>
          <w:szCs w:val="24"/>
          <w:lang w:eastAsia="tr-TR"/>
        </w:rPr>
        <w:t>%50'sini</w:t>
      </w:r>
      <w:r w:rsidRPr="00E264EE">
        <w:rPr>
          <w:rFonts w:ascii="Arial" w:eastAsia="Times New Roman" w:hAnsi="Arial" w:cs="Arial"/>
          <w:sz w:val="24"/>
          <w:szCs w:val="24"/>
          <w:lang w:eastAsia="tr-TR"/>
        </w:rPr>
        <w:t xml:space="preserve"> ve </w:t>
      </w:r>
      <w:r w:rsidRPr="00932769">
        <w:rPr>
          <w:rFonts w:ascii="Arial" w:eastAsia="Times New Roman" w:hAnsi="Arial" w:cs="Arial"/>
          <w:color w:val="FF0000"/>
          <w:sz w:val="24"/>
          <w:szCs w:val="24"/>
          <w:lang w:eastAsia="tr-TR"/>
        </w:rPr>
        <w:t>gerçekleştirilen yatırım harcaması tutarını geçmemek üzere</w:t>
      </w:r>
      <w:r w:rsidRPr="00E264EE">
        <w:rPr>
          <w:rFonts w:ascii="Arial" w:eastAsia="Times New Roman" w:hAnsi="Arial" w:cs="Arial"/>
          <w:sz w:val="24"/>
          <w:szCs w:val="24"/>
          <w:lang w:eastAsia="tr-TR"/>
        </w:rPr>
        <w:t xml:space="preserve">; yatırım döneminde kurumun </w:t>
      </w:r>
      <w:r w:rsidRPr="00D24291">
        <w:rPr>
          <w:rFonts w:ascii="Arial" w:eastAsia="Times New Roman" w:hAnsi="Arial" w:cs="Arial"/>
          <w:color w:val="FF0000"/>
          <w:sz w:val="24"/>
          <w:szCs w:val="24"/>
          <w:lang w:eastAsia="tr-TR"/>
        </w:rPr>
        <w:t xml:space="preserve">diğer faaliyetlerinden elde edilen kazançlarına </w:t>
      </w:r>
      <w:r w:rsidRPr="00E264EE">
        <w:rPr>
          <w:rFonts w:ascii="Arial" w:eastAsia="Times New Roman" w:hAnsi="Arial" w:cs="Arial"/>
          <w:sz w:val="24"/>
          <w:szCs w:val="24"/>
          <w:lang w:eastAsia="tr-TR"/>
        </w:rPr>
        <w:t>indirimli kurumlar vergisi oranı uygulatmak suretiyle yatırıma katkı tutarını kısmen kullandırmaya, bu oranı her bir il grubu</w:t>
      </w:r>
      <w:r>
        <w:rPr>
          <w:rFonts w:ascii="Arial" w:eastAsia="Times New Roman" w:hAnsi="Arial" w:cs="Arial"/>
          <w:sz w:val="24"/>
          <w:szCs w:val="24"/>
          <w:lang w:eastAsia="tr-TR"/>
        </w:rPr>
        <w:t xml:space="preserve"> </w:t>
      </w:r>
      <w:r w:rsidRPr="00E264EE">
        <w:rPr>
          <w:rFonts w:ascii="Arial" w:eastAsia="Times New Roman" w:hAnsi="Arial" w:cs="Arial"/>
          <w:b/>
          <w:bCs/>
          <w:sz w:val="24"/>
          <w:szCs w:val="24"/>
          <w:lang w:eastAsia="tr-TR"/>
        </w:rPr>
        <w:t xml:space="preserve">(6745 </w:t>
      </w:r>
      <w:r>
        <w:rPr>
          <w:rFonts w:ascii="Arial" w:eastAsia="Times New Roman" w:hAnsi="Arial" w:cs="Arial"/>
          <w:b/>
          <w:bCs/>
          <w:sz w:val="24"/>
          <w:szCs w:val="24"/>
          <w:lang w:eastAsia="tr-TR"/>
        </w:rPr>
        <w:t xml:space="preserve">ile </w:t>
      </w:r>
      <w:r w:rsidRPr="00E264EE">
        <w:rPr>
          <w:rFonts w:ascii="Arial" w:eastAsia="Times New Roman" w:hAnsi="Arial" w:cs="Arial"/>
          <w:b/>
          <w:bCs/>
          <w:sz w:val="24"/>
          <w:szCs w:val="24"/>
          <w:lang w:eastAsia="tr-TR"/>
        </w:rPr>
        <w:t>07.09.2016)</w:t>
      </w:r>
      <w:proofErr w:type="gramStart"/>
      <w:r>
        <w:rPr>
          <w:rFonts w:ascii="Arial" w:eastAsia="Times New Roman" w:hAnsi="Arial" w:cs="Arial"/>
          <w:b/>
          <w:bCs/>
          <w:sz w:val="24"/>
          <w:szCs w:val="24"/>
          <w:lang w:eastAsia="tr-TR"/>
        </w:rPr>
        <w:t>;</w:t>
      </w:r>
      <w:r w:rsidRPr="00E264EE">
        <w:rPr>
          <w:rFonts w:ascii="Arial" w:eastAsia="Times New Roman" w:hAnsi="Arial" w:cs="Arial"/>
          <w:sz w:val="24"/>
          <w:szCs w:val="24"/>
          <w:lang w:eastAsia="tr-TR"/>
        </w:rPr>
        <w:t>,</w:t>
      </w:r>
      <w:proofErr w:type="gramEnd"/>
      <w:r w:rsidRPr="00E264EE">
        <w:rPr>
          <w:rFonts w:ascii="Arial" w:eastAsia="Times New Roman" w:hAnsi="Arial" w:cs="Arial"/>
          <w:sz w:val="24"/>
          <w:szCs w:val="24"/>
          <w:lang w:eastAsia="tr-TR"/>
        </w:rPr>
        <w:t xml:space="preserve"> </w:t>
      </w:r>
      <w:r w:rsidRPr="00A613A4">
        <w:rPr>
          <w:rFonts w:ascii="Arial" w:eastAsia="Times New Roman" w:hAnsi="Arial" w:cs="Arial"/>
          <w:color w:val="0070C0"/>
          <w:sz w:val="24"/>
          <w:szCs w:val="24"/>
          <w:lang w:eastAsia="tr-TR"/>
        </w:rPr>
        <w:t xml:space="preserve">bölgesel, büyük ölçekli, stratejik ve öncelikli yatırımlar ile konusu, sektörü ve niteliği itibarıyla proje bazında desteklenmesine karar verilen yatırımlar için </w:t>
      </w:r>
      <w:r w:rsidRPr="00D81B91">
        <w:rPr>
          <w:rFonts w:ascii="Arial" w:eastAsia="Times New Roman" w:hAnsi="Arial" w:cs="Arial"/>
          <w:color w:val="FF0000"/>
          <w:sz w:val="24"/>
          <w:szCs w:val="24"/>
          <w:lang w:eastAsia="tr-TR"/>
        </w:rPr>
        <w:t>sıfıra kadar indirmeye</w:t>
      </w:r>
      <w:r w:rsidRPr="00A613A4">
        <w:rPr>
          <w:rFonts w:ascii="Arial" w:eastAsia="Times New Roman" w:hAnsi="Arial" w:cs="Arial"/>
          <w:color w:val="0070C0"/>
          <w:sz w:val="24"/>
          <w:szCs w:val="24"/>
          <w:lang w:eastAsia="tr-TR"/>
        </w:rPr>
        <w:t xml:space="preserve"> veya</w:t>
      </w:r>
      <w:r w:rsidRPr="00E264EE">
        <w:rPr>
          <w:rFonts w:ascii="Arial" w:eastAsia="Times New Roman" w:hAnsi="Arial" w:cs="Arial"/>
          <w:sz w:val="24"/>
          <w:szCs w:val="24"/>
          <w:lang w:eastAsia="tr-TR"/>
        </w:rPr>
        <w:t> </w:t>
      </w:r>
      <w:r w:rsidRPr="00DC6842">
        <w:rPr>
          <w:rFonts w:ascii="Arial" w:eastAsia="Times New Roman" w:hAnsi="Arial" w:cs="Arial"/>
          <w:color w:val="FF0000"/>
          <w:sz w:val="24"/>
          <w:szCs w:val="24"/>
          <w:lang w:eastAsia="tr-TR"/>
        </w:rPr>
        <w:t>%100'e</w:t>
      </w:r>
      <w:r w:rsidRPr="00E264EE">
        <w:rPr>
          <w:rFonts w:ascii="Arial" w:eastAsia="Times New Roman" w:hAnsi="Arial" w:cs="Arial"/>
          <w:sz w:val="24"/>
          <w:szCs w:val="24"/>
          <w:lang w:eastAsia="tr-TR"/>
        </w:rPr>
        <w:t> </w:t>
      </w:r>
      <w:r w:rsidRPr="00D24291">
        <w:rPr>
          <w:rFonts w:ascii="Arial" w:eastAsia="Times New Roman" w:hAnsi="Arial" w:cs="Arial"/>
          <w:color w:val="0070C0"/>
          <w:sz w:val="24"/>
          <w:szCs w:val="24"/>
          <w:lang w:eastAsia="tr-TR"/>
        </w:rPr>
        <w:t>kadar artırmaya,</w:t>
      </w:r>
      <w:r w:rsidR="002F1721">
        <w:rPr>
          <w:rFonts w:ascii="Arial" w:eastAsia="Times New Roman" w:hAnsi="Arial" w:cs="Arial"/>
          <w:color w:val="0070C0"/>
          <w:sz w:val="24"/>
          <w:szCs w:val="24"/>
          <w:lang w:eastAsia="tr-TR"/>
        </w:rPr>
        <w:t xml:space="preserve"> </w:t>
      </w:r>
      <w:r w:rsidR="002F1721" w:rsidRPr="002F1721">
        <w:rPr>
          <w:rFonts w:ascii="Arial" w:eastAsia="Times New Roman" w:hAnsi="Arial" w:cs="Arial"/>
          <w:sz w:val="24"/>
          <w:szCs w:val="24"/>
          <w:lang w:eastAsia="tr-TR"/>
        </w:rPr>
        <w:t>BK yet</w:t>
      </w:r>
      <w:r w:rsidR="002F1721">
        <w:rPr>
          <w:rFonts w:ascii="Arial" w:eastAsia="Times New Roman" w:hAnsi="Arial" w:cs="Arial"/>
          <w:sz w:val="24"/>
          <w:szCs w:val="24"/>
          <w:lang w:eastAsia="tr-TR"/>
        </w:rPr>
        <w:t>k</w:t>
      </w:r>
      <w:r w:rsidR="002F1721" w:rsidRPr="002F1721">
        <w:rPr>
          <w:rFonts w:ascii="Arial" w:eastAsia="Times New Roman" w:hAnsi="Arial" w:cs="Arial"/>
          <w:sz w:val="24"/>
          <w:szCs w:val="24"/>
          <w:lang w:eastAsia="tr-TR"/>
        </w:rPr>
        <w:t>ilidir.</w:t>
      </w:r>
    </w:p>
    <w:p w:rsidR="00F61949" w:rsidRPr="00BA3067" w:rsidRDefault="00F61949" w:rsidP="00F61949">
      <w:pPr>
        <w:pStyle w:val="ListeParagraf"/>
        <w:rPr>
          <w:rFonts w:ascii="Arial" w:hAnsi="Arial" w:cs="Arial"/>
          <w:sz w:val="24"/>
          <w:szCs w:val="24"/>
        </w:rPr>
      </w:pPr>
    </w:p>
    <w:p w:rsidR="00F61949" w:rsidRPr="002F3DD4" w:rsidRDefault="00F61949" w:rsidP="00F61949">
      <w:pPr>
        <w:pStyle w:val="ListeParagraf"/>
        <w:numPr>
          <w:ilvl w:val="0"/>
          <w:numId w:val="5"/>
        </w:numPr>
        <w:rPr>
          <w:rFonts w:ascii="Arial" w:hAnsi="Arial" w:cs="Arial"/>
          <w:sz w:val="24"/>
          <w:szCs w:val="24"/>
        </w:rPr>
      </w:pPr>
      <w:r w:rsidRPr="00D24291">
        <w:rPr>
          <w:rFonts w:ascii="Arial" w:eastAsia="Times New Roman" w:hAnsi="Arial" w:cs="Arial"/>
          <w:color w:val="FF0000"/>
          <w:sz w:val="24"/>
          <w:szCs w:val="24"/>
          <w:lang w:eastAsia="tr-TR"/>
        </w:rPr>
        <w:t>Tevsi yatırımlarda</w:t>
      </w:r>
      <w:r w:rsidRPr="00E264EE">
        <w:rPr>
          <w:rFonts w:ascii="Arial" w:eastAsia="Times New Roman" w:hAnsi="Arial" w:cs="Arial"/>
          <w:sz w:val="24"/>
          <w:szCs w:val="24"/>
          <w:lang w:eastAsia="tr-TR"/>
        </w:rPr>
        <w:t xml:space="preserve">, elde edilen kazancın işletme bütünlüğü çerçevesinde ayrı hesaplarda izlenmek suretiyle </w:t>
      </w:r>
      <w:r w:rsidRPr="00D24291">
        <w:rPr>
          <w:rFonts w:ascii="Arial" w:eastAsia="Times New Roman" w:hAnsi="Arial" w:cs="Arial"/>
          <w:color w:val="FF0000"/>
          <w:sz w:val="24"/>
          <w:szCs w:val="24"/>
          <w:lang w:eastAsia="tr-TR"/>
        </w:rPr>
        <w:t>tespit edilebilmesi halinde</w:t>
      </w:r>
      <w:r w:rsidRPr="00E264EE">
        <w:rPr>
          <w:rFonts w:ascii="Arial" w:eastAsia="Times New Roman" w:hAnsi="Arial" w:cs="Arial"/>
          <w:sz w:val="24"/>
          <w:szCs w:val="24"/>
          <w:lang w:eastAsia="tr-TR"/>
        </w:rPr>
        <w:t xml:space="preserve">, </w:t>
      </w:r>
      <w:r w:rsidRPr="00D24291">
        <w:rPr>
          <w:rFonts w:ascii="Arial" w:eastAsia="Times New Roman" w:hAnsi="Arial" w:cs="Arial"/>
          <w:color w:val="0070C0"/>
          <w:sz w:val="24"/>
          <w:szCs w:val="24"/>
          <w:lang w:eastAsia="tr-TR"/>
        </w:rPr>
        <w:t xml:space="preserve">indirimli oran bu kazanca </w:t>
      </w:r>
      <w:r w:rsidRPr="00E264EE">
        <w:rPr>
          <w:rFonts w:ascii="Arial" w:eastAsia="Times New Roman" w:hAnsi="Arial" w:cs="Arial"/>
          <w:sz w:val="24"/>
          <w:szCs w:val="24"/>
          <w:lang w:eastAsia="tr-TR"/>
        </w:rPr>
        <w:t xml:space="preserve">uygulanır. </w:t>
      </w:r>
      <w:r w:rsidRPr="00937FCD">
        <w:rPr>
          <w:rFonts w:ascii="Arial" w:eastAsia="Times New Roman" w:hAnsi="Arial" w:cs="Arial"/>
          <w:color w:val="FF0000"/>
          <w:sz w:val="24"/>
          <w:szCs w:val="24"/>
          <w:lang w:eastAsia="tr-TR"/>
        </w:rPr>
        <w:t>Kazancın ayrı bir şekilde tespit edilememesi halinde</w:t>
      </w:r>
      <w:r w:rsidRPr="00E264EE">
        <w:rPr>
          <w:rFonts w:ascii="Arial" w:eastAsia="Times New Roman" w:hAnsi="Arial" w:cs="Arial"/>
          <w:sz w:val="24"/>
          <w:szCs w:val="24"/>
          <w:lang w:eastAsia="tr-TR"/>
        </w:rPr>
        <w:t xml:space="preserve"> ise indirimli oran uygulanacak kazanç, </w:t>
      </w:r>
      <w:r w:rsidRPr="00A613A4">
        <w:rPr>
          <w:rFonts w:ascii="Arial" w:eastAsia="Times New Roman" w:hAnsi="Arial" w:cs="Arial"/>
          <w:color w:val="0070C0"/>
          <w:sz w:val="24"/>
          <w:szCs w:val="24"/>
          <w:lang w:eastAsia="tr-TR"/>
        </w:rPr>
        <w:t>yapılan tevsi yatırım tutarının, dönem sonunda kurumun aktifine kayıtlı bulunan toplam sabit kıymet tutarına</w:t>
      </w:r>
      <w:r w:rsidRPr="00E264EE">
        <w:rPr>
          <w:rFonts w:ascii="Arial" w:eastAsia="Times New Roman" w:hAnsi="Arial" w:cs="Arial"/>
          <w:sz w:val="24"/>
          <w:szCs w:val="24"/>
          <w:lang w:eastAsia="tr-TR"/>
        </w:rPr>
        <w:t xml:space="preserve"> (devam eden yatırımlara ait tutarlar da </w:t>
      </w:r>
      <w:proofErr w:type="gramStart"/>
      <w:r w:rsidRPr="00E264EE">
        <w:rPr>
          <w:rFonts w:ascii="Arial" w:eastAsia="Times New Roman" w:hAnsi="Arial" w:cs="Arial"/>
          <w:sz w:val="24"/>
          <w:szCs w:val="24"/>
          <w:lang w:eastAsia="tr-TR"/>
        </w:rPr>
        <w:t>dahil</w:t>
      </w:r>
      <w:proofErr w:type="gramEnd"/>
      <w:r w:rsidRPr="00E264EE">
        <w:rPr>
          <w:rFonts w:ascii="Arial" w:eastAsia="Times New Roman" w:hAnsi="Arial" w:cs="Arial"/>
          <w:sz w:val="24"/>
          <w:szCs w:val="24"/>
          <w:lang w:eastAsia="tr-TR"/>
        </w:rPr>
        <w:t xml:space="preserve">) oranlanması suretiyle belirlenir. Bu hesaplama sırasında işletme aktifinde yer alan </w:t>
      </w:r>
      <w:r w:rsidRPr="00A613A4">
        <w:rPr>
          <w:rFonts w:ascii="Arial" w:eastAsia="Times New Roman" w:hAnsi="Arial" w:cs="Arial"/>
          <w:color w:val="0070C0"/>
          <w:sz w:val="24"/>
          <w:szCs w:val="24"/>
          <w:lang w:eastAsia="tr-TR"/>
        </w:rPr>
        <w:t xml:space="preserve">sabit kıymetlerin kayıtlı değeri, </w:t>
      </w:r>
      <w:r w:rsidRPr="00D24291">
        <w:rPr>
          <w:rFonts w:ascii="Arial" w:eastAsia="Times New Roman" w:hAnsi="Arial" w:cs="Arial"/>
          <w:color w:val="FF0000"/>
          <w:sz w:val="24"/>
          <w:szCs w:val="24"/>
          <w:lang w:eastAsia="tr-TR"/>
        </w:rPr>
        <w:t>yeniden değerlenmiş tutarları ile</w:t>
      </w:r>
      <w:r w:rsidRPr="00A613A4">
        <w:rPr>
          <w:rFonts w:ascii="Arial" w:eastAsia="Times New Roman" w:hAnsi="Arial" w:cs="Arial"/>
          <w:color w:val="0070C0"/>
          <w:sz w:val="24"/>
          <w:szCs w:val="24"/>
          <w:lang w:eastAsia="tr-TR"/>
        </w:rPr>
        <w:t xml:space="preserve"> dikkate alınır</w:t>
      </w:r>
      <w:r w:rsidRPr="00E264EE">
        <w:rPr>
          <w:rFonts w:ascii="Arial" w:eastAsia="Times New Roman" w:hAnsi="Arial" w:cs="Arial"/>
          <w:sz w:val="24"/>
          <w:szCs w:val="24"/>
          <w:lang w:eastAsia="tr-TR"/>
        </w:rPr>
        <w:t xml:space="preserve">. İndirimli oran uygulamasına </w:t>
      </w:r>
      <w:r w:rsidRPr="00D24291">
        <w:rPr>
          <w:rFonts w:ascii="Arial" w:eastAsia="Times New Roman" w:hAnsi="Arial" w:cs="Arial"/>
          <w:color w:val="0070C0"/>
          <w:sz w:val="24"/>
          <w:szCs w:val="24"/>
          <w:lang w:eastAsia="tr-TR"/>
        </w:rPr>
        <w:t>yatırımın kısmen veya tamamen faaliyete geçtiği geçici vergi döneminde</w:t>
      </w:r>
      <w:r w:rsidRPr="00E264EE">
        <w:rPr>
          <w:rFonts w:ascii="Arial" w:eastAsia="Times New Roman" w:hAnsi="Arial" w:cs="Arial"/>
          <w:sz w:val="24"/>
          <w:szCs w:val="24"/>
          <w:lang w:eastAsia="tr-TR"/>
        </w:rPr>
        <w:t xml:space="preserve"> başlanır.</w:t>
      </w:r>
    </w:p>
    <w:p w:rsidR="00F61949" w:rsidRDefault="00F61949" w:rsidP="00F61949">
      <w:pPr>
        <w:pStyle w:val="ListeParagraf"/>
        <w:rPr>
          <w:rFonts w:ascii="Arial" w:hAnsi="Arial" w:cs="Arial"/>
          <w:sz w:val="24"/>
          <w:szCs w:val="24"/>
        </w:rPr>
      </w:pPr>
    </w:p>
    <w:p w:rsidR="00F61949" w:rsidRDefault="00F61949" w:rsidP="00F61949">
      <w:pPr>
        <w:pStyle w:val="ListeParagraf"/>
        <w:rPr>
          <w:rFonts w:ascii="Arial" w:hAnsi="Arial" w:cs="Arial"/>
          <w:sz w:val="24"/>
          <w:szCs w:val="24"/>
        </w:rPr>
      </w:pPr>
    </w:p>
    <w:p w:rsidR="00F61949" w:rsidRPr="002F3DD4" w:rsidRDefault="00F61949" w:rsidP="00F61949">
      <w:pPr>
        <w:pStyle w:val="ListeParagraf"/>
        <w:rPr>
          <w:rFonts w:ascii="Arial" w:hAnsi="Arial" w:cs="Arial"/>
          <w:sz w:val="24"/>
          <w:szCs w:val="24"/>
        </w:rPr>
      </w:pPr>
    </w:p>
    <w:p w:rsidR="00F61949" w:rsidRPr="00BB7C7D" w:rsidRDefault="00F61949" w:rsidP="00F61949">
      <w:pPr>
        <w:pStyle w:val="ListeParagraf"/>
        <w:numPr>
          <w:ilvl w:val="0"/>
          <w:numId w:val="5"/>
        </w:numPr>
        <w:rPr>
          <w:rFonts w:ascii="Arial" w:hAnsi="Arial" w:cs="Arial"/>
          <w:sz w:val="24"/>
          <w:szCs w:val="24"/>
        </w:rPr>
      </w:pPr>
      <w:r w:rsidRPr="00E264EE">
        <w:rPr>
          <w:rFonts w:ascii="Arial" w:eastAsia="Times New Roman" w:hAnsi="Arial" w:cs="Arial"/>
          <w:sz w:val="24"/>
          <w:szCs w:val="24"/>
          <w:lang w:eastAsia="tr-TR"/>
        </w:rPr>
        <w:lastRenderedPageBreak/>
        <w:t xml:space="preserve">Hesap dönemi itibarıyla ikinci fıkrada belirtilen </w:t>
      </w:r>
      <w:r w:rsidRPr="00A916B5">
        <w:rPr>
          <w:rFonts w:ascii="Arial" w:eastAsia="Times New Roman" w:hAnsi="Arial" w:cs="Arial"/>
          <w:color w:val="0070C0"/>
          <w:sz w:val="24"/>
          <w:szCs w:val="24"/>
          <w:lang w:eastAsia="tr-TR"/>
        </w:rPr>
        <w:t>şartların sağlanamadığının</w:t>
      </w:r>
      <w:r w:rsidRPr="00E264EE">
        <w:rPr>
          <w:rFonts w:ascii="Arial" w:eastAsia="Times New Roman" w:hAnsi="Arial" w:cs="Arial"/>
          <w:sz w:val="24"/>
          <w:szCs w:val="24"/>
          <w:lang w:eastAsia="tr-TR"/>
        </w:rPr>
        <w:t xml:space="preserve"> tespit edilmesi halinde, söz konusu vergilendirme döneminde indirimli vergi oranı uygulanması nedeniyle zamanında tahakkuk ettirilmemiş vergiler, </w:t>
      </w:r>
      <w:r w:rsidRPr="00A613A4">
        <w:rPr>
          <w:rFonts w:ascii="Arial" w:eastAsia="Times New Roman" w:hAnsi="Arial" w:cs="Arial"/>
          <w:color w:val="0070C0"/>
          <w:sz w:val="24"/>
          <w:szCs w:val="24"/>
          <w:lang w:eastAsia="tr-TR"/>
        </w:rPr>
        <w:t xml:space="preserve">vergi ziyaı cezası uygulanmaksızın </w:t>
      </w:r>
      <w:r w:rsidRPr="00A613A4">
        <w:rPr>
          <w:rFonts w:ascii="Arial" w:eastAsia="Times New Roman" w:hAnsi="Arial" w:cs="Arial"/>
          <w:sz w:val="24"/>
          <w:szCs w:val="24"/>
          <w:lang w:eastAsia="tr-TR"/>
        </w:rPr>
        <w:t>gecikme faiziyle birlikte tahsil olunur.</w:t>
      </w:r>
    </w:p>
    <w:p w:rsidR="00F61949" w:rsidRPr="00BB7C7D" w:rsidRDefault="00F61949" w:rsidP="00F61949">
      <w:pPr>
        <w:pStyle w:val="ListeParagraf"/>
        <w:rPr>
          <w:rFonts w:ascii="Arial" w:hAnsi="Arial" w:cs="Arial"/>
          <w:sz w:val="24"/>
          <w:szCs w:val="24"/>
        </w:rPr>
      </w:pPr>
    </w:p>
    <w:p w:rsidR="00F61949" w:rsidRPr="002F3DD4" w:rsidRDefault="00F61949" w:rsidP="00F61949">
      <w:pPr>
        <w:pStyle w:val="ListeParagraf"/>
        <w:numPr>
          <w:ilvl w:val="0"/>
          <w:numId w:val="5"/>
        </w:numPr>
        <w:rPr>
          <w:rFonts w:ascii="Arial" w:hAnsi="Arial" w:cs="Arial"/>
          <w:sz w:val="24"/>
          <w:szCs w:val="24"/>
        </w:rPr>
      </w:pPr>
      <w:r w:rsidRPr="00E264EE">
        <w:rPr>
          <w:rFonts w:ascii="Arial" w:eastAsia="Times New Roman" w:hAnsi="Arial" w:cs="Arial"/>
          <w:sz w:val="24"/>
          <w:szCs w:val="24"/>
          <w:lang w:eastAsia="tr-TR"/>
        </w:rPr>
        <w:t xml:space="preserve">Yatırımın </w:t>
      </w:r>
      <w:r w:rsidRPr="00A613A4">
        <w:rPr>
          <w:rFonts w:ascii="Arial" w:eastAsia="Times New Roman" w:hAnsi="Arial" w:cs="Arial"/>
          <w:color w:val="0070C0"/>
          <w:sz w:val="24"/>
          <w:szCs w:val="24"/>
          <w:lang w:eastAsia="tr-TR"/>
        </w:rPr>
        <w:t>faaliyete geçmesinden önce devri halinde</w:t>
      </w:r>
      <w:r w:rsidRPr="00E264EE">
        <w:rPr>
          <w:rFonts w:ascii="Arial" w:eastAsia="Times New Roman" w:hAnsi="Arial" w:cs="Arial"/>
          <w:sz w:val="24"/>
          <w:szCs w:val="24"/>
          <w:lang w:eastAsia="tr-TR"/>
        </w:rPr>
        <w:t xml:space="preserve">, devralan kurum, aynı koşulları yerine getirmek kaydıyla indirimli vergi oranından </w:t>
      </w:r>
      <w:r w:rsidRPr="00A613A4">
        <w:rPr>
          <w:rFonts w:ascii="Arial" w:eastAsia="Times New Roman" w:hAnsi="Arial" w:cs="Arial"/>
          <w:color w:val="0070C0"/>
          <w:sz w:val="24"/>
          <w:szCs w:val="24"/>
          <w:lang w:eastAsia="tr-TR"/>
        </w:rPr>
        <w:t>yararlanır</w:t>
      </w:r>
      <w:r w:rsidRPr="00E264EE">
        <w:rPr>
          <w:rFonts w:ascii="Arial" w:eastAsia="Times New Roman" w:hAnsi="Arial" w:cs="Arial"/>
          <w:sz w:val="24"/>
          <w:szCs w:val="24"/>
          <w:lang w:eastAsia="tr-TR"/>
        </w:rPr>
        <w:t>.</w:t>
      </w:r>
      <w:r>
        <w:rPr>
          <w:rFonts w:ascii="Arial" w:eastAsia="Times New Roman" w:hAnsi="Arial" w:cs="Arial"/>
          <w:sz w:val="24"/>
          <w:szCs w:val="24"/>
          <w:lang w:eastAsia="tr-TR"/>
        </w:rPr>
        <w:t xml:space="preserve">       </w:t>
      </w:r>
      <w:r w:rsidRPr="002F3DD4">
        <w:rPr>
          <w:rFonts w:ascii="Arial" w:eastAsia="Times New Roman" w:hAnsi="Arial" w:cs="Arial"/>
          <w:b/>
          <w:bCs/>
          <w:sz w:val="24"/>
          <w:szCs w:val="24"/>
          <w:lang w:eastAsia="tr-TR"/>
        </w:rPr>
        <w:t>(</w:t>
      </w:r>
      <w:proofErr w:type="gramStart"/>
      <w:r w:rsidRPr="002F3DD4">
        <w:rPr>
          <w:rFonts w:ascii="Arial" w:eastAsia="Times New Roman" w:hAnsi="Arial" w:cs="Arial"/>
          <w:b/>
          <w:bCs/>
          <w:sz w:val="24"/>
          <w:szCs w:val="24"/>
          <w:lang w:eastAsia="tr-TR"/>
        </w:rPr>
        <w:t xml:space="preserve">6322 </w:t>
      </w:r>
      <w:r>
        <w:rPr>
          <w:rFonts w:ascii="Arial" w:eastAsia="Times New Roman" w:hAnsi="Arial" w:cs="Arial"/>
          <w:b/>
          <w:bCs/>
          <w:sz w:val="24"/>
          <w:szCs w:val="24"/>
          <w:lang w:eastAsia="tr-TR"/>
        </w:rPr>
        <w:t xml:space="preserve"> ile</w:t>
      </w:r>
      <w:proofErr w:type="gramEnd"/>
      <w:r>
        <w:rPr>
          <w:rFonts w:ascii="Arial" w:eastAsia="Times New Roman" w:hAnsi="Arial" w:cs="Arial"/>
          <w:b/>
          <w:bCs/>
          <w:sz w:val="24"/>
          <w:szCs w:val="24"/>
          <w:lang w:eastAsia="tr-TR"/>
        </w:rPr>
        <w:t xml:space="preserve"> </w:t>
      </w:r>
      <w:r w:rsidRPr="002F3DD4">
        <w:rPr>
          <w:rFonts w:ascii="Arial" w:eastAsia="Times New Roman" w:hAnsi="Arial" w:cs="Arial"/>
          <w:b/>
          <w:bCs/>
          <w:sz w:val="24"/>
          <w:szCs w:val="24"/>
          <w:lang w:eastAsia="tr-TR"/>
        </w:rPr>
        <w:t>15.06.2012)</w:t>
      </w:r>
      <w:r>
        <w:rPr>
          <w:rFonts w:ascii="Arial" w:eastAsia="Times New Roman" w:hAnsi="Arial" w:cs="Arial"/>
          <w:b/>
          <w:bCs/>
          <w:sz w:val="24"/>
          <w:szCs w:val="24"/>
          <w:lang w:eastAsia="tr-TR"/>
        </w:rPr>
        <w:t xml:space="preserve">; </w:t>
      </w:r>
      <w:r w:rsidRPr="002F3DD4">
        <w:rPr>
          <w:rFonts w:ascii="Arial" w:eastAsia="Times New Roman" w:hAnsi="Arial" w:cs="Arial"/>
          <w:sz w:val="24"/>
          <w:szCs w:val="24"/>
          <w:lang w:eastAsia="tr-TR"/>
        </w:rPr>
        <w:t>Yatırımın kısmen veya tamamen işletilmesine başlanmadan önce indirimli kurumlar vergisi uygulanan hallerde, yatırımın tamamlanıp işletilmeye geçilmemesi durumunda ikinci fıkranın (c) bendi uyarınca indirimli vergi oranı</w:t>
      </w:r>
      <w:r>
        <w:rPr>
          <w:rFonts w:ascii="Arial" w:eastAsia="Times New Roman" w:hAnsi="Arial" w:cs="Arial"/>
          <w:sz w:val="24"/>
          <w:szCs w:val="24"/>
          <w:lang w:eastAsia="tr-TR"/>
        </w:rPr>
        <w:t xml:space="preserve"> </w:t>
      </w:r>
      <w:r w:rsidRPr="002F3DD4">
        <w:rPr>
          <w:rFonts w:ascii="Arial" w:eastAsia="Times New Roman" w:hAnsi="Arial" w:cs="Arial"/>
          <w:sz w:val="24"/>
          <w:szCs w:val="24"/>
          <w:lang w:eastAsia="tr-TR"/>
        </w:rPr>
        <w:t xml:space="preserve">uygulanması nedeniyle zamanında tahakkuk ettirilmemiş vergiler, </w:t>
      </w:r>
      <w:r w:rsidRPr="002F3DD4">
        <w:rPr>
          <w:rFonts w:ascii="Arial" w:eastAsia="Times New Roman" w:hAnsi="Arial" w:cs="Arial"/>
          <w:color w:val="0070C0"/>
          <w:sz w:val="24"/>
          <w:szCs w:val="24"/>
          <w:lang w:eastAsia="tr-TR"/>
        </w:rPr>
        <w:t>vergi ziyaı cezası uygulanmaksızın</w:t>
      </w:r>
      <w:r w:rsidRPr="002F3DD4">
        <w:rPr>
          <w:rFonts w:ascii="Arial" w:eastAsia="Times New Roman" w:hAnsi="Arial" w:cs="Arial"/>
          <w:sz w:val="24"/>
          <w:szCs w:val="24"/>
          <w:lang w:eastAsia="tr-TR"/>
        </w:rPr>
        <w:t xml:space="preserve"> gecikme faiziyle birlikte tahsil edilir.</w:t>
      </w:r>
    </w:p>
    <w:p w:rsidR="00F61949" w:rsidRPr="002F3DD4" w:rsidRDefault="00F61949" w:rsidP="00F61949">
      <w:pPr>
        <w:pStyle w:val="ListeParagraf"/>
        <w:rPr>
          <w:rFonts w:ascii="Arial" w:hAnsi="Arial" w:cs="Arial"/>
          <w:sz w:val="24"/>
          <w:szCs w:val="24"/>
        </w:rPr>
      </w:pPr>
    </w:p>
    <w:p w:rsidR="00F61949" w:rsidRPr="002F3DD4" w:rsidRDefault="00F61949" w:rsidP="00F61949">
      <w:pPr>
        <w:pStyle w:val="ListeParagraf"/>
        <w:numPr>
          <w:ilvl w:val="0"/>
          <w:numId w:val="5"/>
        </w:numPr>
        <w:rPr>
          <w:rFonts w:ascii="Arial" w:hAnsi="Arial" w:cs="Arial"/>
          <w:sz w:val="24"/>
          <w:szCs w:val="24"/>
        </w:rPr>
      </w:pPr>
      <w:r w:rsidRPr="00E264EE">
        <w:rPr>
          <w:rFonts w:ascii="Arial" w:eastAsia="Times New Roman" w:hAnsi="Arial" w:cs="Arial"/>
          <w:sz w:val="24"/>
          <w:szCs w:val="24"/>
          <w:lang w:eastAsia="tr-TR"/>
        </w:rPr>
        <w:t xml:space="preserve">Yatırımın kısmen veya tamamen faaliyete geçmesinden sonra devri halinde indirimli vergi oranından </w:t>
      </w:r>
      <w:r w:rsidRPr="002F3DD4">
        <w:rPr>
          <w:rFonts w:ascii="Arial" w:eastAsia="Times New Roman" w:hAnsi="Arial" w:cs="Arial"/>
          <w:color w:val="0070C0"/>
          <w:sz w:val="24"/>
          <w:szCs w:val="24"/>
          <w:lang w:eastAsia="tr-TR"/>
        </w:rPr>
        <w:t>devir tarihine kadar devreden, devir tarihinden sonra ise devralan</w:t>
      </w:r>
      <w:r w:rsidRPr="00E264EE">
        <w:rPr>
          <w:rFonts w:ascii="Arial" w:eastAsia="Times New Roman" w:hAnsi="Arial" w:cs="Arial"/>
          <w:sz w:val="24"/>
          <w:szCs w:val="24"/>
          <w:lang w:eastAsia="tr-TR"/>
        </w:rPr>
        <w:t>, aynı koşulları yerine getirmek kaydıyla yatırıma katkı tutarının kalan kısmı için yararlanır.</w:t>
      </w:r>
    </w:p>
    <w:p w:rsidR="00F61949" w:rsidRPr="002F3DD4" w:rsidRDefault="00F61949" w:rsidP="00F61949">
      <w:pPr>
        <w:pStyle w:val="ListeParagraf"/>
        <w:rPr>
          <w:rFonts w:ascii="Arial" w:hAnsi="Arial" w:cs="Arial"/>
          <w:sz w:val="24"/>
          <w:szCs w:val="24"/>
        </w:rPr>
      </w:pPr>
    </w:p>
    <w:p w:rsidR="00F61949" w:rsidRPr="002F3DD4" w:rsidRDefault="00F61949" w:rsidP="00F61949">
      <w:pPr>
        <w:pStyle w:val="ListeParagraf"/>
        <w:numPr>
          <w:ilvl w:val="0"/>
          <w:numId w:val="5"/>
        </w:numPr>
        <w:rPr>
          <w:rFonts w:ascii="Arial" w:hAnsi="Arial" w:cs="Arial"/>
          <w:sz w:val="24"/>
          <w:szCs w:val="24"/>
        </w:rPr>
      </w:pPr>
      <w:r w:rsidRPr="00E264EE">
        <w:rPr>
          <w:rFonts w:ascii="Arial" w:eastAsia="Times New Roman" w:hAnsi="Arial" w:cs="Arial"/>
          <w:sz w:val="24"/>
          <w:szCs w:val="24"/>
          <w:lang w:eastAsia="tr-TR"/>
        </w:rPr>
        <w:t xml:space="preserve">Bu madde </w:t>
      </w:r>
      <w:r w:rsidRPr="002F3DD4">
        <w:rPr>
          <w:rFonts w:ascii="Arial" w:eastAsia="Times New Roman" w:hAnsi="Arial" w:cs="Arial"/>
          <w:color w:val="FF0000"/>
          <w:sz w:val="24"/>
          <w:szCs w:val="24"/>
          <w:lang w:eastAsia="tr-TR"/>
        </w:rPr>
        <w:t>gelir vergisi mükellefleri hakkında da</w:t>
      </w:r>
      <w:r w:rsidRPr="00E264EE">
        <w:rPr>
          <w:rFonts w:ascii="Arial" w:eastAsia="Times New Roman" w:hAnsi="Arial" w:cs="Arial"/>
          <w:sz w:val="24"/>
          <w:szCs w:val="24"/>
          <w:lang w:eastAsia="tr-TR"/>
        </w:rPr>
        <w:t xml:space="preserve"> uygulanır.</w:t>
      </w:r>
    </w:p>
    <w:p w:rsidR="00F61949" w:rsidRDefault="00F61949" w:rsidP="00F61949">
      <w:pPr>
        <w:pStyle w:val="ListeParagraf"/>
        <w:rPr>
          <w:rFonts w:ascii="Arial" w:hAnsi="Arial" w:cs="Arial"/>
          <w:sz w:val="24"/>
          <w:szCs w:val="24"/>
        </w:rPr>
      </w:pPr>
    </w:p>
    <w:p w:rsidR="00F61949" w:rsidRDefault="00F61949" w:rsidP="00F61949">
      <w:pPr>
        <w:pStyle w:val="ListeParagraf"/>
        <w:rPr>
          <w:rFonts w:ascii="Arial" w:hAnsi="Arial" w:cs="Arial"/>
          <w:sz w:val="24"/>
          <w:szCs w:val="24"/>
        </w:rPr>
      </w:pPr>
    </w:p>
    <w:p w:rsidR="00F61949" w:rsidRDefault="00F61949" w:rsidP="00F61949">
      <w:pPr>
        <w:pStyle w:val="ListeParagraf"/>
        <w:rPr>
          <w:rFonts w:ascii="Arial" w:hAnsi="Arial" w:cs="Arial"/>
          <w:sz w:val="24"/>
          <w:szCs w:val="24"/>
        </w:rPr>
      </w:pPr>
    </w:p>
    <w:p w:rsidR="00F61949" w:rsidRPr="00BA3067" w:rsidRDefault="00F61949" w:rsidP="00F61949">
      <w:pPr>
        <w:shd w:val="clear" w:color="auto" w:fill="FFFFFF"/>
        <w:spacing w:after="0" w:line="240" w:lineRule="auto"/>
        <w:jc w:val="center"/>
        <w:rPr>
          <w:rFonts w:ascii="Arial" w:eastAsia="Times New Roman" w:hAnsi="Arial" w:cs="Arial"/>
          <w:b/>
          <w:color w:val="FF0000"/>
          <w:sz w:val="24"/>
          <w:szCs w:val="24"/>
          <w:lang w:eastAsia="tr-TR"/>
        </w:rPr>
      </w:pPr>
      <w:r w:rsidRPr="00BA3067">
        <w:rPr>
          <w:rFonts w:ascii="Arial" w:eastAsia="Times New Roman" w:hAnsi="Arial" w:cs="Arial"/>
          <w:b/>
          <w:color w:val="FF0000"/>
          <w:sz w:val="24"/>
          <w:szCs w:val="24"/>
          <w:lang w:eastAsia="tr-TR"/>
        </w:rPr>
        <w:t>5520 - KURUMLAR VERGİSİ KANUNU</w:t>
      </w:r>
    </w:p>
    <w:tbl>
      <w:tblPr>
        <w:tblW w:w="0" w:type="auto"/>
        <w:tblCellMar>
          <w:top w:w="15" w:type="dxa"/>
          <w:left w:w="15" w:type="dxa"/>
          <w:bottom w:w="15" w:type="dxa"/>
          <w:right w:w="15" w:type="dxa"/>
        </w:tblCellMar>
        <w:tblLook w:val="04A0"/>
      </w:tblPr>
      <w:tblGrid>
        <w:gridCol w:w="36"/>
      </w:tblGrid>
      <w:tr w:rsidR="00F61949" w:rsidRPr="00BA3067" w:rsidTr="009E5720">
        <w:tc>
          <w:tcPr>
            <w:tcW w:w="0" w:type="auto"/>
            <w:shd w:val="clear" w:color="auto" w:fill="auto"/>
            <w:vAlign w:val="center"/>
            <w:hideMark/>
          </w:tcPr>
          <w:p w:rsidR="00F61949" w:rsidRPr="00BA3067" w:rsidRDefault="00F61949" w:rsidP="009E5720">
            <w:pPr>
              <w:spacing w:after="0" w:line="240" w:lineRule="auto"/>
              <w:jc w:val="center"/>
              <w:rPr>
                <w:rFonts w:ascii="Arial" w:eastAsia="Times New Roman" w:hAnsi="Arial" w:cs="Arial"/>
                <w:b/>
                <w:color w:val="FF0000"/>
                <w:sz w:val="24"/>
                <w:szCs w:val="24"/>
                <w:lang w:eastAsia="tr-TR"/>
              </w:rPr>
            </w:pPr>
          </w:p>
        </w:tc>
      </w:tr>
    </w:tbl>
    <w:p w:rsidR="00F61949" w:rsidRDefault="00F61949" w:rsidP="00F61949">
      <w:pPr>
        <w:jc w:val="center"/>
        <w:rPr>
          <w:rFonts w:ascii="Arial" w:hAnsi="Arial" w:cs="Arial"/>
          <w:sz w:val="24"/>
          <w:szCs w:val="24"/>
        </w:rPr>
      </w:pPr>
      <w:r>
        <w:rPr>
          <w:rFonts w:ascii="Arial" w:eastAsia="Times New Roman" w:hAnsi="Arial" w:cs="Arial"/>
          <w:b/>
          <w:bCs/>
          <w:color w:val="FF0000"/>
          <w:sz w:val="24"/>
          <w:szCs w:val="24"/>
          <w:lang w:eastAsia="tr-TR"/>
        </w:rPr>
        <w:t xml:space="preserve">(6770 ile 01.01.2017 – 7061 ile 05.12.2017); </w:t>
      </w:r>
      <w:r w:rsidRPr="006C21DB">
        <w:rPr>
          <w:rFonts w:ascii="Arial" w:eastAsia="Times New Roman" w:hAnsi="Arial" w:cs="Arial"/>
          <w:b/>
          <w:color w:val="FF0000"/>
          <w:sz w:val="24"/>
          <w:szCs w:val="24"/>
          <w:lang w:eastAsia="tr-TR"/>
        </w:rPr>
        <w:t>Geçici Madde 9</w:t>
      </w:r>
    </w:p>
    <w:p w:rsidR="00F61949" w:rsidRDefault="00F61949" w:rsidP="00F61949">
      <w:pPr>
        <w:ind w:firstLine="708"/>
        <w:rPr>
          <w:rFonts w:ascii="Arial" w:hAnsi="Arial" w:cs="Arial"/>
        </w:rPr>
      </w:pPr>
      <w:proofErr w:type="gramStart"/>
      <w:r w:rsidRPr="006C21DB">
        <w:rPr>
          <w:rFonts w:ascii="Arial" w:hAnsi="Arial" w:cs="Arial"/>
        </w:rPr>
        <w:t>2017 ve 2018 takvim yıllarında gerçekleştirdikleri imalat </w:t>
      </w:r>
      <w:proofErr w:type="spellStart"/>
      <w:r w:rsidRPr="006C21DB">
        <w:rPr>
          <w:rFonts w:ascii="Arial" w:hAnsi="Arial" w:cs="Arial"/>
        </w:rPr>
        <w:t>sanayiine</w:t>
      </w:r>
      <w:proofErr w:type="spellEnd"/>
      <w:r w:rsidRPr="006C21DB">
        <w:rPr>
          <w:rFonts w:ascii="Arial" w:hAnsi="Arial" w:cs="Arial"/>
        </w:rPr>
        <w:t xml:space="preserve"> yönelik yatırım teşvik belgesi kapsamındaki yatırım harcamaları için, bu Kanunun </w:t>
      </w:r>
      <w:r w:rsidRPr="002F3DD4">
        <w:rPr>
          <w:rFonts w:ascii="Arial" w:hAnsi="Arial" w:cs="Arial"/>
          <w:color w:val="0070C0"/>
        </w:rPr>
        <w:t>32/A</w:t>
      </w:r>
      <w:r w:rsidRPr="006C21DB">
        <w:rPr>
          <w:rFonts w:ascii="Arial" w:hAnsi="Arial" w:cs="Arial"/>
        </w:rPr>
        <w:t xml:space="preserve"> maddesinin </w:t>
      </w:r>
      <w:r w:rsidRPr="002F3DD4">
        <w:rPr>
          <w:rFonts w:ascii="Arial" w:hAnsi="Arial" w:cs="Arial"/>
          <w:color w:val="0070C0"/>
        </w:rPr>
        <w:t>ikinci fıkrasının (b) bendinde</w:t>
      </w:r>
      <w:r w:rsidRPr="006C21DB">
        <w:rPr>
          <w:rFonts w:ascii="Arial" w:hAnsi="Arial" w:cs="Arial"/>
        </w:rPr>
        <w:t xml:space="preserve"> </w:t>
      </w:r>
      <w:r w:rsidRPr="002F3DD4">
        <w:rPr>
          <w:rFonts w:ascii="Arial" w:hAnsi="Arial" w:cs="Arial"/>
        </w:rPr>
        <w:t>"</w:t>
      </w:r>
      <w:r w:rsidRPr="002F3DD4">
        <w:rPr>
          <w:rFonts w:ascii="Arial" w:hAnsi="Arial" w:cs="Arial"/>
          <w:color w:val="FF0000"/>
        </w:rPr>
        <w:t>%55</w:t>
      </w:r>
      <w:r w:rsidRPr="006C21DB">
        <w:rPr>
          <w:rFonts w:ascii="Arial" w:hAnsi="Arial" w:cs="Arial"/>
        </w:rPr>
        <w:t xml:space="preserve">", </w:t>
      </w:r>
      <w:r w:rsidRPr="002F3DD4">
        <w:rPr>
          <w:rFonts w:ascii="Arial" w:hAnsi="Arial" w:cs="Arial"/>
        </w:rPr>
        <w:t>"</w:t>
      </w:r>
      <w:r w:rsidRPr="002F3DD4">
        <w:rPr>
          <w:rFonts w:ascii="Arial" w:hAnsi="Arial" w:cs="Arial"/>
          <w:color w:val="FF0000"/>
        </w:rPr>
        <w:t>%65</w:t>
      </w:r>
      <w:r w:rsidRPr="006C21DB">
        <w:rPr>
          <w:rFonts w:ascii="Arial" w:hAnsi="Arial" w:cs="Arial"/>
        </w:rPr>
        <w:t xml:space="preserve">" ve </w:t>
      </w:r>
      <w:r w:rsidRPr="002F3DD4">
        <w:rPr>
          <w:rFonts w:ascii="Arial" w:hAnsi="Arial" w:cs="Arial"/>
        </w:rPr>
        <w:t>"</w:t>
      </w:r>
      <w:r w:rsidRPr="002F3DD4">
        <w:rPr>
          <w:rFonts w:ascii="Arial" w:hAnsi="Arial" w:cs="Arial"/>
          <w:color w:val="FF0000"/>
        </w:rPr>
        <w:t>%90</w:t>
      </w:r>
      <w:r w:rsidRPr="006C21DB">
        <w:rPr>
          <w:rFonts w:ascii="Arial" w:hAnsi="Arial" w:cs="Arial"/>
        </w:rPr>
        <w:t>" şeklinde yer alan kanuni oranlar sırasıyla "</w:t>
      </w:r>
      <w:r w:rsidRPr="002F3DD4">
        <w:rPr>
          <w:rFonts w:ascii="Arial" w:hAnsi="Arial" w:cs="Arial"/>
          <w:color w:val="FF0000"/>
        </w:rPr>
        <w:t>%70</w:t>
      </w:r>
      <w:r w:rsidRPr="006C21DB">
        <w:rPr>
          <w:rFonts w:ascii="Arial" w:hAnsi="Arial" w:cs="Arial"/>
        </w:rPr>
        <w:t>", "</w:t>
      </w:r>
      <w:r w:rsidRPr="002F3DD4">
        <w:rPr>
          <w:rFonts w:ascii="Arial" w:hAnsi="Arial" w:cs="Arial"/>
          <w:color w:val="FF0000"/>
        </w:rPr>
        <w:t>%80</w:t>
      </w:r>
      <w:r w:rsidRPr="006C21DB">
        <w:rPr>
          <w:rFonts w:ascii="Arial" w:hAnsi="Arial" w:cs="Arial"/>
        </w:rPr>
        <w:t>" ve "</w:t>
      </w:r>
      <w:r w:rsidRPr="002F3DD4">
        <w:rPr>
          <w:rFonts w:ascii="Arial" w:hAnsi="Arial" w:cs="Arial"/>
          <w:color w:val="FF0000"/>
        </w:rPr>
        <w:t>%100</w:t>
      </w:r>
      <w:r w:rsidRPr="006C21DB">
        <w:rPr>
          <w:rFonts w:ascii="Arial" w:hAnsi="Arial" w:cs="Arial"/>
        </w:rPr>
        <w:t xml:space="preserve">" şeklinde ve </w:t>
      </w:r>
      <w:r w:rsidRPr="002F3DD4">
        <w:rPr>
          <w:rFonts w:ascii="Arial" w:hAnsi="Arial" w:cs="Arial"/>
          <w:color w:val="0070C0"/>
        </w:rPr>
        <w:t>(c)</w:t>
      </w:r>
      <w:r w:rsidRPr="006C21DB">
        <w:rPr>
          <w:rFonts w:ascii="Arial" w:hAnsi="Arial" w:cs="Arial"/>
        </w:rPr>
        <w:t xml:space="preserve"> bendinde "</w:t>
      </w:r>
      <w:r w:rsidRPr="002F3DD4">
        <w:rPr>
          <w:rFonts w:ascii="Arial" w:hAnsi="Arial" w:cs="Arial"/>
          <w:color w:val="FF0000"/>
        </w:rPr>
        <w:t>%50</w:t>
      </w:r>
      <w:r w:rsidRPr="006C21DB">
        <w:rPr>
          <w:rFonts w:ascii="Arial" w:hAnsi="Arial" w:cs="Arial"/>
        </w:rPr>
        <w:t>" şeklinde yer alan kanuni oran ise "</w:t>
      </w:r>
      <w:r w:rsidRPr="002F3DD4">
        <w:rPr>
          <w:rFonts w:ascii="Arial" w:hAnsi="Arial" w:cs="Arial"/>
          <w:color w:val="FF0000"/>
        </w:rPr>
        <w:t>%100</w:t>
      </w:r>
      <w:r w:rsidRPr="006C21DB">
        <w:rPr>
          <w:rFonts w:ascii="Arial" w:hAnsi="Arial" w:cs="Arial"/>
        </w:rPr>
        <w:t>" şeklinde uygulanır.</w:t>
      </w:r>
      <w:proofErr w:type="gramEnd"/>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F61949" w:rsidRDefault="00F61949" w:rsidP="00EB0E93">
      <w:pPr>
        <w:spacing w:after="0" w:line="240" w:lineRule="auto"/>
        <w:jc w:val="center"/>
        <w:rPr>
          <w:rFonts w:ascii="Arial" w:eastAsia="Times New Roman" w:hAnsi="Arial" w:cs="Arial"/>
          <w:b/>
          <w:color w:val="FF0000"/>
          <w:sz w:val="24"/>
          <w:szCs w:val="24"/>
          <w:lang w:eastAsia="tr-TR"/>
        </w:rPr>
      </w:pPr>
    </w:p>
    <w:p w:rsidR="00EB0E93" w:rsidRPr="00A4473B" w:rsidRDefault="00EB0E93" w:rsidP="00EB0E93">
      <w:pPr>
        <w:spacing w:after="0" w:line="240" w:lineRule="auto"/>
        <w:jc w:val="center"/>
        <w:rPr>
          <w:rFonts w:ascii="Arial" w:eastAsia="Times New Roman" w:hAnsi="Arial" w:cs="Arial"/>
          <w:b/>
          <w:color w:val="FF0000"/>
          <w:sz w:val="24"/>
          <w:szCs w:val="24"/>
          <w:lang w:eastAsia="tr-TR"/>
        </w:rPr>
      </w:pPr>
      <w:r w:rsidRPr="00A4473B">
        <w:rPr>
          <w:rFonts w:ascii="Arial" w:eastAsia="Times New Roman" w:hAnsi="Arial" w:cs="Arial"/>
          <w:b/>
          <w:color w:val="FF0000"/>
          <w:sz w:val="24"/>
          <w:szCs w:val="24"/>
          <w:lang w:eastAsia="tr-TR"/>
        </w:rPr>
        <w:lastRenderedPageBreak/>
        <w:t xml:space="preserve">1 SERİ NOLU KURUMLAR VERGİSİ GENEL TEBLİĞİ </w:t>
      </w:r>
    </w:p>
    <w:p w:rsidR="00EB0E93" w:rsidRPr="00A4473B" w:rsidRDefault="00EB0E93" w:rsidP="00EB0E93">
      <w:pPr>
        <w:spacing w:after="0" w:line="240" w:lineRule="auto"/>
        <w:jc w:val="center"/>
        <w:rPr>
          <w:rFonts w:ascii="Arial" w:eastAsia="Times New Roman" w:hAnsi="Arial" w:cs="Arial"/>
          <w:b/>
          <w:color w:val="FF0000"/>
          <w:sz w:val="24"/>
          <w:szCs w:val="24"/>
          <w:lang w:eastAsia="tr-TR"/>
        </w:rPr>
      </w:pPr>
      <w:r w:rsidRPr="00A4473B">
        <w:rPr>
          <w:rFonts w:ascii="Arial" w:eastAsia="Times New Roman" w:hAnsi="Arial" w:cs="Arial"/>
          <w:b/>
          <w:color w:val="FF0000"/>
          <w:sz w:val="24"/>
          <w:szCs w:val="24"/>
          <w:lang w:eastAsia="tr-TR"/>
        </w:rPr>
        <w:t>10(05.08.2016) ve 11(31.12.2016) SERİ NOLU TEBLİĞLERİN DERCEDİLMİŞ HALİ</w:t>
      </w:r>
    </w:p>
    <w:p w:rsidR="00BB2FAE" w:rsidRPr="00A4473B" w:rsidRDefault="00BB2FAE" w:rsidP="00BB2FAE">
      <w:pPr>
        <w:spacing w:after="0" w:line="240" w:lineRule="auto"/>
        <w:rPr>
          <w:rFonts w:ascii="Arial" w:eastAsia="Times New Roman" w:hAnsi="Arial" w:cs="Arial"/>
          <w:b/>
          <w:sz w:val="24"/>
          <w:szCs w:val="24"/>
          <w:lang w:eastAsia="tr-TR"/>
        </w:rPr>
      </w:pPr>
    </w:p>
    <w:p w:rsidR="00C85CCB" w:rsidRPr="00A4473B" w:rsidRDefault="00BB2FAE" w:rsidP="00C85CCB">
      <w:pPr>
        <w:spacing w:after="0" w:line="240" w:lineRule="auto"/>
        <w:rPr>
          <w:rFonts w:ascii="Arial" w:eastAsia="Times New Roman" w:hAnsi="Arial" w:cs="Arial"/>
          <w:b/>
          <w:bCs/>
          <w:color w:val="000000"/>
          <w:sz w:val="24"/>
          <w:szCs w:val="24"/>
          <w:lang w:eastAsia="tr-TR"/>
        </w:rPr>
      </w:pPr>
      <w:r w:rsidRPr="00A4473B">
        <w:rPr>
          <w:rFonts w:ascii="Arial" w:eastAsia="Times New Roman" w:hAnsi="Arial" w:cs="Arial"/>
          <w:b/>
          <w:bCs/>
          <w:color w:val="000000"/>
          <w:sz w:val="24"/>
          <w:szCs w:val="24"/>
          <w:lang w:eastAsia="tr-TR"/>
        </w:rPr>
        <w:t xml:space="preserve">32.2.1. Kapsam: </w:t>
      </w:r>
    </w:p>
    <w:p w:rsidR="00C85CCB" w:rsidRPr="00A4473B" w:rsidRDefault="00C85CCB" w:rsidP="00C85CCB">
      <w:pPr>
        <w:spacing w:after="0" w:line="240" w:lineRule="auto"/>
        <w:rPr>
          <w:rFonts w:ascii="Arial" w:eastAsia="Times New Roman" w:hAnsi="Arial" w:cs="Arial"/>
          <w:color w:val="0070C0"/>
          <w:sz w:val="24"/>
          <w:szCs w:val="24"/>
          <w:lang w:eastAsia="tr-TR"/>
        </w:rPr>
      </w:pPr>
    </w:p>
    <w:p w:rsidR="00EB0E93" w:rsidRPr="00A4473B" w:rsidRDefault="00BB2FAE" w:rsidP="00C85CCB">
      <w:pPr>
        <w:spacing w:after="0" w:line="240" w:lineRule="auto"/>
        <w:rPr>
          <w:rFonts w:ascii="Arial" w:eastAsia="Times New Roman" w:hAnsi="Arial" w:cs="Arial"/>
          <w:color w:val="0070C0"/>
          <w:sz w:val="24"/>
          <w:szCs w:val="24"/>
          <w:lang w:eastAsia="tr-TR"/>
        </w:rPr>
      </w:pPr>
      <w:r w:rsidRPr="00A4473B">
        <w:rPr>
          <w:rFonts w:ascii="Arial" w:eastAsia="Times New Roman" w:hAnsi="Arial" w:cs="Arial"/>
          <w:color w:val="0070C0"/>
          <w:sz w:val="24"/>
          <w:szCs w:val="24"/>
          <w:lang w:eastAsia="tr-TR"/>
        </w:rPr>
        <w:t xml:space="preserve">Yatırımın </w:t>
      </w:r>
      <w:r w:rsidRPr="00A4473B">
        <w:rPr>
          <w:rFonts w:ascii="Arial" w:eastAsia="Times New Roman" w:hAnsi="Arial" w:cs="Arial"/>
          <w:color w:val="FF0000"/>
          <w:sz w:val="24"/>
          <w:szCs w:val="24"/>
          <w:lang w:eastAsia="tr-TR"/>
        </w:rPr>
        <w:t>kısmen veya tamamen işletilmesine başlanılan</w:t>
      </w:r>
      <w:r w:rsidRPr="00A4473B">
        <w:rPr>
          <w:rFonts w:ascii="Arial" w:eastAsia="Times New Roman" w:hAnsi="Arial" w:cs="Arial"/>
          <w:color w:val="0070C0"/>
          <w:sz w:val="24"/>
          <w:szCs w:val="24"/>
          <w:lang w:eastAsia="tr-TR"/>
        </w:rPr>
        <w:t xml:space="preserve"> hesap döneminden itibaren elde ettikleri kazançları dolayısıyla indirimli kurumlar vergisi uygulamasından faydalanmaları mümkündür.</w:t>
      </w:r>
    </w:p>
    <w:p w:rsidR="00BB2FAE" w:rsidRPr="00A4473B" w:rsidRDefault="00BB2FAE" w:rsidP="00BB2FAE">
      <w:pPr>
        <w:spacing w:after="0" w:line="240" w:lineRule="auto"/>
        <w:rPr>
          <w:rFonts w:ascii="Arial" w:eastAsia="Times New Roman" w:hAnsi="Arial" w:cs="Arial"/>
          <w:color w:val="0070C0"/>
          <w:sz w:val="24"/>
          <w:szCs w:val="24"/>
          <w:lang w:eastAsia="tr-TR"/>
        </w:rPr>
      </w:pPr>
    </w:p>
    <w:p w:rsidR="00BB2FAE" w:rsidRPr="00A4473B" w:rsidRDefault="00BB2FAE" w:rsidP="00C85CCB">
      <w:pPr>
        <w:spacing w:after="0" w:line="240" w:lineRule="auto"/>
        <w:rPr>
          <w:rFonts w:ascii="Arial" w:eastAsia="Times New Roman" w:hAnsi="Arial" w:cs="Arial"/>
          <w:color w:val="FF0000"/>
          <w:sz w:val="24"/>
          <w:szCs w:val="24"/>
          <w:lang w:eastAsia="tr-TR"/>
        </w:rPr>
      </w:pPr>
      <w:r w:rsidRPr="00A4473B">
        <w:rPr>
          <w:rFonts w:ascii="Arial" w:eastAsia="Times New Roman" w:hAnsi="Arial" w:cs="Arial"/>
          <w:color w:val="000000"/>
          <w:sz w:val="24"/>
          <w:szCs w:val="24"/>
          <w:lang w:eastAsia="tr-TR"/>
        </w:rPr>
        <w:t>Ayrıca, 6322 sayılı kanunla KVK 32/A (2) c</w:t>
      </w:r>
      <w:proofErr w:type="gramStart"/>
      <w:r w:rsidRPr="00A4473B">
        <w:rPr>
          <w:rFonts w:ascii="Arial" w:eastAsia="Times New Roman" w:hAnsi="Arial" w:cs="Arial"/>
          <w:color w:val="000000"/>
          <w:sz w:val="24"/>
          <w:szCs w:val="24"/>
          <w:lang w:eastAsia="tr-TR"/>
        </w:rPr>
        <w:t>)</w:t>
      </w:r>
      <w:proofErr w:type="gramEnd"/>
      <w:r w:rsidRPr="00A4473B">
        <w:rPr>
          <w:rFonts w:ascii="Arial" w:eastAsia="Times New Roman" w:hAnsi="Arial" w:cs="Arial"/>
          <w:color w:val="000000"/>
          <w:sz w:val="24"/>
          <w:szCs w:val="24"/>
          <w:lang w:eastAsia="tr-TR"/>
        </w:rPr>
        <w:t xml:space="preserve"> eklenerek; </w:t>
      </w:r>
      <w:r w:rsidRPr="00A4473B">
        <w:rPr>
          <w:rFonts w:ascii="Arial" w:eastAsia="Times New Roman" w:hAnsi="Arial" w:cs="Arial"/>
          <w:color w:val="FF0000"/>
          <w:sz w:val="24"/>
          <w:szCs w:val="24"/>
          <w:lang w:eastAsia="tr-TR"/>
        </w:rPr>
        <w:t>Yatırım döneminde diğer</w:t>
      </w:r>
    </w:p>
    <w:p w:rsidR="00BB2FAE" w:rsidRPr="00A4473B" w:rsidRDefault="00BB2FAE" w:rsidP="00BB2FAE">
      <w:pPr>
        <w:spacing w:after="0" w:line="240" w:lineRule="auto"/>
        <w:rPr>
          <w:rFonts w:ascii="Arial" w:eastAsia="Times New Roman" w:hAnsi="Arial" w:cs="Arial"/>
          <w:color w:val="0070C0"/>
          <w:sz w:val="24"/>
          <w:szCs w:val="24"/>
          <w:lang w:eastAsia="tr-TR"/>
        </w:rPr>
      </w:pPr>
      <w:proofErr w:type="gramStart"/>
      <w:r w:rsidRPr="00A4473B">
        <w:rPr>
          <w:rFonts w:ascii="Arial" w:eastAsia="Times New Roman" w:hAnsi="Arial" w:cs="Arial"/>
          <w:color w:val="FF0000"/>
          <w:sz w:val="24"/>
          <w:szCs w:val="24"/>
          <w:lang w:eastAsia="tr-TR"/>
        </w:rPr>
        <w:t>faaliyetlerinden</w:t>
      </w:r>
      <w:proofErr w:type="gramEnd"/>
      <w:r w:rsidRPr="00A4473B">
        <w:rPr>
          <w:rFonts w:ascii="Arial" w:eastAsia="Times New Roman" w:hAnsi="Arial" w:cs="Arial"/>
          <w:color w:val="FF0000"/>
          <w:sz w:val="24"/>
          <w:szCs w:val="24"/>
          <w:lang w:eastAsia="tr-TR"/>
        </w:rPr>
        <w:t xml:space="preserve"> elde ettikleri kazançlarına</w:t>
      </w:r>
      <w:r w:rsidRPr="00A4473B">
        <w:rPr>
          <w:rFonts w:ascii="Arial" w:eastAsia="Times New Roman" w:hAnsi="Arial" w:cs="Arial"/>
          <w:color w:val="0070C0"/>
          <w:sz w:val="24"/>
          <w:szCs w:val="24"/>
          <w:lang w:eastAsia="tr-TR"/>
        </w:rPr>
        <w:t xml:space="preserve"> da indirimli kurumlar vergisi uygulanması mümkün hale gelmiştir.</w:t>
      </w:r>
    </w:p>
    <w:p w:rsidR="00BB2FAE" w:rsidRPr="00A4473B" w:rsidRDefault="00BB2FAE" w:rsidP="00BB2FAE">
      <w:pPr>
        <w:spacing w:after="0" w:line="240" w:lineRule="auto"/>
        <w:rPr>
          <w:rFonts w:ascii="Arial" w:eastAsia="Times New Roman" w:hAnsi="Arial" w:cs="Arial"/>
          <w:color w:val="0070C0"/>
          <w:sz w:val="24"/>
          <w:szCs w:val="24"/>
          <w:lang w:eastAsia="tr-TR"/>
        </w:rPr>
      </w:pPr>
    </w:p>
    <w:p w:rsidR="00BB2FAE" w:rsidRPr="00A4473B" w:rsidRDefault="00C85CCB" w:rsidP="00BB2FAE">
      <w:pPr>
        <w:spacing w:after="0" w:line="240" w:lineRule="auto"/>
        <w:rPr>
          <w:rFonts w:ascii="Arial" w:eastAsia="Times New Roman" w:hAnsi="Arial" w:cs="Arial"/>
          <w:b/>
          <w:bCs/>
          <w:color w:val="000000"/>
          <w:sz w:val="24"/>
          <w:szCs w:val="24"/>
          <w:lang w:eastAsia="tr-TR"/>
        </w:rPr>
      </w:pPr>
      <w:r w:rsidRPr="00A4473B">
        <w:rPr>
          <w:rFonts w:ascii="Arial" w:eastAsia="Times New Roman" w:hAnsi="Arial" w:cs="Arial"/>
          <w:b/>
          <w:bCs/>
          <w:color w:val="000000"/>
          <w:sz w:val="24"/>
          <w:szCs w:val="24"/>
          <w:lang w:eastAsia="tr-TR"/>
        </w:rPr>
        <w:t>32.2.2. İndirimli vergi oranından yararlanamayacaklar:</w:t>
      </w:r>
    </w:p>
    <w:p w:rsidR="00C85CCB" w:rsidRPr="00A4473B" w:rsidRDefault="00C85CCB" w:rsidP="00BB2FAE">
      <w:pPr>
        <w:spacing w:after="0" w:line="240" w:lineRule="auto"/>
        <w:rPr>
          <w:rFonts w:ascii="Arial" w:eastAsia="Times New Roman" w:hAnsi="Arial" w:cs="Arial"/>
          <w:color w:val="0070C0"/>
          <w:sz w:val="24"/>
          <w:szCs w:val="24"/>
          <w:lang w:eastAsia="tr-TR"/>
        </w:rPr>
      </w:pPr>
    </w:p>
    <w:p w:rsidR="00C85CCB" w:rsidRPr="00A4473B" w:rsidRDefault="00C85CCB" w:rsidP="00BB2FAE">
      <w:pPr>
        <w:spacing w:after="0" w:line="240" w:lineRule="auto"/>
        <w:rPr>
          <w:rFonts w:ascii="Arial" w:eastAsia="Times New Roman" w:hAnsi="Arial" w:cs="Arial"/>
          <w:sz w:val="24"/>
          <w:szCs w:val="24"/>
          <w:lang w:eastAsia="tr-TR"/>
        </w:rPr>
      </w:pPr>
      <w:r w:rsidRPr="00A4473B">
        <w:rPr>
          <w:rFonts w:ascii="Arial" w:eastAsia="Times New Roman" w:hAnsi="Arial" w:cs="Arial"/>
          <w:sz w:val="24"/>
          <w:szCs w:val="24"/>
          <w:lang w:eastAsia="tr-TR"/>
        </w:rPr>
        <w:t xml:space="preserve">Finans ve Sigortacılık, İş ortaklıkları, Yap-İşlet-Devret Modeli Çerçevesinde Yaptırılması Hakkında Kanun kapsamında yapılan yatırımlar, </w:t>
      </w:r>
      <w:proofErr w:type="spellStart"/>
      <w:r w:rsidR="00973499">
        <w:rPr>
          <w:rFonts w:ascii="Arial" w:eastAsia="Times New Roman" w:hAnsi="Arial" w:cs="Arial"/>
          <w:sz w:val="24"/>
          <w:szCs w:val="24"/>
          <w:lang w:eastAsia="tr-TR"/>
        </w:rPr>
        <w:t>r</w:t>
      </w:r>
      <w:r w:rsidRPr="00A4473B">
        <w:rPr>
          <w:rFonts w:ascii="Arial" w:eastAsia="Times New Roman" w:hAnsi="Arial" w:cs="Arial"/>
          <w:sz w:val="24"/>
          <w:szCs w:val="24"/>
          <w:lang w:eastAsia="tr-TR"/>
        </w:rPr>
        <w:t>ödovans</w:t>
      </w:r>
      <w:proofErr w:type="spellEnd"/>
      <w:r w:rsidR="00973499">
        <w:rPr>
          <w:rFonts w:ascii="Arial" w:eastAsia="Times New Roman" w:hAnsi="Arial" w:cs="Arial"/>
          <w:sz w:val="24"/>
          <w:szCs w:val="24"/>
          <w:lang w:eastAsia="tr-TR"/>
        </w:rPr>
        <w:t xml:space="preserve"> </w:t>
      </w:r>
      <w:r w:rsidRPr="00A4473B">
        <w:rPr>
          <w:rFonts w:ascii="Arial" w:eastAsia="Times New Roman" w:hAnsi="Arial" w:cs="Arial"/>
          <w:sz w:val="24"/>
          <w:szCs w:val="24"/>
          <w:lang w:eastAsia="tr-TR"/>
        </w:rPr>
        <w:t>sözleşmelerine bağlı olarak yapılan yatırımlar.</w:t>
      </w:r>
    </w:p>
    <w:p w:rsidR="00BB2FAE" w:rsidRPr="00A4473B" w:rsidRDefault="00BB2FAE" w:rsidP="00BB2FAE">
      <w:pPr>
        <w:spacing w:after="0" w:line="240" w:lineRule="auto"/>
        <w:rPr>
          <w:rFonts w:ascii="Arial" w:eastAsia="Times New Roman" w:hAnsi="Arial" w:cs="Arial"/>
          <w:color w:val="0070C0"/>
          <w:sz w:val="24"/>
          <w:szCs w:val="24"/>
          <w:lang w:eastAsia="tr-TR"/>
        </w:rPr>
      </w:pPr>
    </w:p>
    <w:p w:rsidR="00C85CCB" w:rsidRPr="00A4473B" w:rsidRDefault="00C85CCB" w:rsidP="00BB2FAE">
      <w:pPr>
        <w:spacing w:after="0" w:line="240" w:lineRule="auto"/>
        <w:rPr>
          <w:rFonts w:ascii="Arial" w:eastAsia="Times New Roman" w:hAnsi="Arial" w:cs="Arial"/>
          <w:b/>
          <w:bCs/>
          <w:color w:val="000000"/>
          <w:sz w:val="24"/>
          <w:szCs w:val="24"/>
          <w:lang w:eastAsia="tr-TR"/>
        </w:rPr>
      </w:pPr>
      <w:r w:rsidRPr="00A4473B">
        <w:rPr>
          <w:rFonts w:ascii="Arial" w:eastAsia="Times New Roman" w:hAnsi="Arial" w:cs="Arial"/>
          <w:b/>
          <w:bCs/>
          <w:color w:val="000000"/>
          <w:sz w:val="24"/>
          <w:szCs w:val="24"/>
          <w:lang w:eastAsia="tr-TR"/>
        </w:rPr>
        <w:t>32.2.3. İndirimli kurumlar vergisi uygulaması:</w:t>
      </w:r>
    </w:p>
    <w:p w:rsidR="00C85CCB" w:rsidRPr="00A4473B" w:rsidRDefault="00C85CCB" w:rsidP="00BB2FAE">
      <w:pPr>
        <w:spacing w:after="0" w:line="240" w:lineRule="auto"/>
        <w:rPr>
          <w:rFonts w:ascii="Arial" w:eastAsia="Times New Roman" w:hAnsi="Arial" w:cs="Arial"/>
          <w:b/>
          <w:bCs/>
          <w:color w:val="000000"/>
          <w:sz w:val="24"/>
          <w:szCs w:val="24"/>
          <w:lang w:eastAsia="tr-TR"/>
        </w:rPr>
      </w:pPr>
    </w:p>
    <w:p w:rsidR="00C85CCB" w:rsidRPr="00A4473B" w:rsidRDefault="00C85CCB" w:rsidP="00BB2FAE">
      <w:pPr>
        <w:spacing w:after="0" w:line="240" w:lineRule="auto"/>
        <w:rPr>
          <w:rFonts w:ascii="Arial" w:eastAsia="Times New Roman" w:hAnsi="Arial" w:cs="Arial"/>
          <w:color w:val="0070C0"/>
          <w:sz w:val="24"/>
          <w:szCs w:val="24"/>
          <w:lang w:eastAsia="tr-TR"/>
        </w:rPr>
      </w:pPr>
      <w:r w:rsidRPr="00A4473B">
        <w:rPr>
          <w:rFonts w:ascii="Arial" w:eastAsia="Times New Roman" w:hAnsi="Arial" w:cs="Arial"/>
          <w:color w:val="0070C0"/>
          <w:sz w:val="24"/>
          <w:szCs w:val="24"/>
          <w:u w:val="single"/>
          <w:lang w:eastAsia="tr-TR"/>
        </w:rPr>
        <w:t>Yatırıma katkı tutarı</w:t>
      </w:r>
      <w:r w:rsidRPr="00A4473B">
        <w:rPr>
          <w:rFonts w:ascii="Arial" w:eastAsia="Times New Roman" w:hAnsi="Arial" w:cs="Arial"/>
          <w:color w:val="0070C0"/>
          <w:sz w:val="24"/>
          <w:szCs w:val="24"/>
          <w:lang w:eastAsia="tr-TR"/>
        </w:rPr>
        <w:t xml:space="preserve">, </w:t>
      </w:r>
      <w:r w:rsidRPr="00A4473B">
        <w:rPr>
          <w:rFonts w:ascii="Arial" w:eastAsia="Times New Roman" w:hAnsi="Arial" w:cs="Arial"/>
          <w:sz w:val="24"/>
          <w:szCs w:val="24"/>
          <w:lang w:eastAsia="tr-TR"/>
        </w:rPr>
        <w:t>indirimli kurumlar vergisi uygulanmak suretiyle tahsilinden vazgeçilen vergi yoluyla yatırımların Devletçe karşılanacak tutarını, bu tutarın yapılan toplam yatırım tutarına bölünmesi suretiyle bulunacak oran ise</w:t>
      </w:r>
      <w:r w:rsidRPr="00A4473B">
        <w:rPr>
          <w:rFonts w:ascii="Arial" w:eastAsia="Times New Roman" w:hAnsi="Arial" w:cs="Arial"/>
          <w:color w:val="0070C0"/>
          <w:sz w:val="24"/>
          <w:szCs w:val="24"/>
          <w:lang w:eastAsia="tr-TR"/>
        </w:rPr>
        <w:t xml:space="preserve"> </w:t>
      </w:r>
      <w:r w:rsidRPr="00A4473B">
        <w:rPr>
          <w:rFonts w:ascii="Arial" w:eastAsia="Times New Roman" w:hAnsi="Arial" w:cs="Arial"/>
          <w:color w:val="0070C0"/>
          <w:sz w:val="24"/>
          <w:szCs w:val="24"/>
          <w:u w:val="single"/>
          <w:lang w:eastAsia="tr-TR"/>
        </w:rPr>
        <w:t>yatırıma katkı oranını</w:t>
      </w:r>
      <w:r w:rsidRPr="00A4473B">
        <w:rPr>
          <w:rFonts w:ascii="Arial" w:eastAsia="Times New Roman" w:hAnsi="Arial" w:cs="Arial"/>
          <w:color w:val="0070C0"/>
          <w:sz w:val="24"/>
          <w:szCs w:val="24"/>
          <w:lang w:eastAsia="tr-TR"/>
        </w:rPr>
        <w:t xml:space="preserve"> </w:t>
      </w:r>
      <w:r w:rsidRPr="00A4473B">
        <w:rPr>
          <w:rFonts w:ascii="Arial" w:eastAsia="Times New Roman" w:hAnsi="Arial" w:cs="Arial"/>
          <w:sz w:val="24"/>
          <w:szCs w:val="24"/>
          <w:lang w:eastAsia="tr-TR"/>
        </w:rPr>
        <w:t>ifade etmektedir.</w:t>
      </w:r>
    </w:p>
    <w:p w:rsidR="00C85CCB" w:rsidRPr="00A4473B" w:rsidRDefault="00C85CCB" w:rsidP="00BB2FAE">
      <w:pPr>
        <w:spacing w:after="0" w:line="240" w:lineRule="auto"/>
        <w:rPr>
          <w:rFonts w:ascii="Arial" w:eastAsia="Times New Roman" w:hAnsi="Arial" w:cs="Arial"/>
          <w:color w:val="0070C0"/>
          <w:sz w:val="24"/>
          <w:szCs w:val="24"/>
          <w:lang w:eastAsia="tr-TR"/>
        </w:rPr>
      </w:pPr>
    </w:p>
    <w:p w:rsidR="00C85CCB" w:rsidRPr="00A4473B" w:rsidRDefault="00C85CCB" w:rsidP="00BB2FAE">
      <w:pPr>
        <w:spacing w:after="0" w:line="240" w:lineRule="auto"/>
        <w:rPr>
          <w:rFonts w:ascii="Arial" w:eastAsia="Times New Roman" w:hAnsi="Arial" w:cs="Arial"/>
          <w:color w:val="0070C0"/>
          <w:sz w:val="24"/>
          <w:szCs w:val="24"/>
          <w:lang w:eastAsia="tr-TR"/>
        </w:rPr>
      </w:pPr>
      <w:r w:rsidRPr="00A4473B">
        <w:rPr>
          <w:rFonts w:ascii="Arial" w:eastAsia="Times New Roman" w:hAnsi="Arial" w:cs="Arial"/>
          <w:color w:val="0070C0"/>
          <w:sz w:val="24"/>
          <w:szCs w:val="24"/>
          <w:lang w:eastAsia="tr-TR"/>
        </w:rPr>
        <w:t>Arazi, arsa, </w:t>
      </w:r>
      <w:proofErr w:type="spellStart"/>
      <w:r w:rsidRPr="00A4473B">
        <w:rPr>
          <w:rFonts w:ascii="Arial" w:eastAsia="Times New Roman" w:hAnsi="Arial" w:cs="Arial"/>
          <w:color w:val="0070C0"/>
          <w:sz w:val="24"/>
          <w:szCs w:val="24"/>
          <w:lang w:eastAsia="tr-TR"/>
        </w:rPr>
        <w:t>royalti</w:t>
      </w:r>
      <w:proofErr w:type="spellEnd"/>
      <w:r w:rsidRPr="00A4473B">
        <w:rPr>
          <w:rFonts w:ascii="Arial" w:eastAsia="Times New Roman" w:hAnsi="Arial" w:cs="Arial"/>
          <w:color w:val="0070C0"/>
          <w:sz w:val="24"/>
          <w:szCs w:val="24"/>
          <w:lang w:eastAsia="tr-TR"/>
        </w:rPr>
        <w:t xml:space="preserve">, yedek parça </w:t>
      </w:r>
      <w:r w:rsidRPr="00A4473B">
        <w:rPr>
          <w:rFonts w:ascii="Arial" w:eastAsia="Times New Roman" w:hAnsi="Arial" w:cs="Arial"/>
          <w:sz w:val="24"/>
          <w:szCs w:val="24"/>
          <w:lang w:eastAsia="tr-TR"/>
        </w:rPr>
        <w:t>ve</w:t>
      </w:r>
      <w:r w:rsidRPr="00A4473B">
        <w:rPr>
          <w:rFonts w:ascii="Arial" w:eastAsia="Times New Roman" w:hAnsi="Arial" w:cs="Arial"/>
          <w:color w:val="0070C0"/>
          <w:sz w:val="24"/>
          <w:szCs w:val="24"/>
          <w:lang w:eastAsia="tr-TR"/>
        </w:rPr>
        <w:t xml:space="preserve"> </w:t>
      </w:r>
      <w:proofErr w:type="gramStart"/>
      <w:r w:rsidRPr="00A4473B">
        <w:rPr>
          <w:rFonts w:ascii="Arial" w:eastAsia="Times New Roman" w:hAnsi="Arial" w:cs="Arial"/>
          <w:color w:val="0070C0"/>
          <w:sz w:val="24"/>
          <w:szCs w:val="24"/>
          <w:lang w:eastAsia="tr-TR"/>
        </w:rPr>
        <w:t>amortismana</w:t>
      </w:r>
      <w:proofErr w:type="gramEnd"/>
      <w:r w:rsidRPr="00A4473B">
        <w:rPr>
          <w:rFonts w:ascii="Arial" w:eastAsia="Times New Roman" w:hAnsi="Arial" w:cs="Arial"/>
          <w:color w:val="0070C0"/>
          <w:sz w:val="24"/>
          <w:szCs w:val="24"/>
          <w:lang w:eastAsia="tr-TR"/>
        </w:rPr>
        <w:t xml:space="preserve"> tâbi olmayan diğer harcamalar </w:t>
      </w:r>
      <w:r w:rsidRPr="00A4473B">
        <w:rPr>
          <w:rFonts w:ascii="Arial" w:eastAsia="Times New Roman" w:hAnsi="Arial" w:cs="Arial"/>
          <w:sz w:val="24"/>
          <w:szCs w:val="24"/>
          <w:lang w:eastAsia="tr-TR"/>
        </w:rPr>
        <w:t>indirimli kurumlar vergisi uygulamasına konu edilemeyecektir.</w:t>
      </w:r>
    </w:p>
    <w:p w:rsidR="00C85CCB" w:rsidRPr="00A4473B" w:rsidRDefault="00C85CCB" w:rsidP="00BB2FAE">
      <w:pPr>
        <w:spacing w:after="0" w:line="240" w:lineRule="auto"/>
        <w:rPr>
          <w:rFonts w:ascii="Arial" w:eastAsia="Times New Roman" w:hAnsi="Arial" w:cs="Arial"/>
          <w:color w:val="0070C0"/>
          <w:sz w:val="24"/>
          <w:szCs w:val="24"/>
          <w:lang w:eastAsia="tr-TR"/>
        </w:rPr>
      </w:pPr>
    </w:p>
    <w:p w:rsidR="000F200A" w:rsidRPr="00A4473B" w:rsidRDefault="001A0475" w:rsidP="00D81B91">
      <w:pPr>
        <w:spacing w:after="0" w:line="240" w:lineRule="auto"/>
        <w:ind w:right="54"/>
        <w:jc w:val="both"/>
        <w:rPr>
          <w:rFonts w:ascii="Arial" w:eastAsia="Times New Roman" w:hAnsi="Arial" w:cs="Arial"/>
          <w:b/>
          <w:bCs/>
          <w:color w:val="000000"/>
          <w:sz w:val="24"/>
          <w:szCs w:val="24"/>
          <w:lang w:eastAsia="tr-TR"/>
        </w:rPr>
      </w:pPr>
      <w:r w:rsidRPr="00A4473B">
        <w:rPr>
          <w:rFonts w:ascii="Arial" w:eastAsia="Times New Roman" w:hAnsi="Arial" w:cs="Arial"/>
          <w:b/>
          <w:bCs/>
          <w:color w:val="000000"/>
          <w:sz w:val="24"/>
          <w:szCs w:val="24"/>
          <w:lang w:eastAsia="tr-TR"/>
        </w:rPr>
        <w:t>32.2.5.  Yatırım  döneminde  diğer  faaliyetlerden  elde  edilen  kazançlarda </w:t>
      </w:r>
      <w:r w:rsidR="00D81B91">
        <w:rPr>
          <w:rFonts w:ascii="Arial" w:eastAsia="Times New Roman" w:hAnsi="Arial" w:cs="Arial"/>
          <w:b/>
          <w:bCs/>
          <w:color w:val="000000"/>
          <w:sz w:val="24"/>
          <w:szCs w:val="24"/>
          <w:lang w:eastAsia="tr-TR"/>
        </w:rPr>
        <w:t xml:space="preserve"> </w:t>
      </w:r>
      <w:r w:rsidRPr="00A4473B">
        <w:rPr>
          <w:rFonts w:ascii="Arial" w:eastAsia="Times New Roman" w:hAnsi="Arial" w:cs="Arial"/>
          <w:b/>
          <w:bCs/>
          <w:color w:val="000000"/>
          <w:sz w:val="24"/>
          <w:szCs w:val="24"/>
          <w:lang w:eastAsia="tr-TR"/>
        </w:rPr>
        <w:t>İndirimli</w:t>
      </w:r>
      <w:r w:rsidR="00D81B91">
        <w:rPr>
          <w:rFonts w:ascii="Arial" w:eastAsia="Times New Roman" w:hAnsi="Arial" w:cs="Arial"/>
          <w:b/>
          <w:bCs/>
          <w:color w:val="000000"/>
          <w:sz w:val="24"/>
          <w:szCs w:val="24"/>
          <w:lang w:eastAsia="tr-TR"/>
        </w:rPr>
        <w:t xml:space="preserve"> </w:t>
      </w:r>
      <w:r w:rsidRPr="00A4473B">
        <w:rPr>
          <w:rFonts w:ascii="Arial" w:eastAsia="Times New Roman" w:hAnsi="Arial" w:cs="Arial"/>
          <w:b/>
          <w:bCs/>
          <w:color w:val="000000"/>
          <w:sz w:val="24"/>
          <w:szCs w:val="24"/>
          <w:lang w:eastAsia="tr-TR"/>
        </w:rPr>
        <w:t>Kurumlar Vergisi uygulaması</w:t>
      </w:r>
    </w:p>
    <w:p w:rsidR="001A0475" w:rsidRPr="00A4473B" w:rsidRDefault="001A0475" w:rsidP="001A0475">
      <w:pPr>
        <w:spacing w:after="0" w:line="240" w:lineRule="auto"/>
        <w:rPr>
          <w:rFonts w:ascii="Arial" w:eastAsia="Times New Roman" w:hAnsi="Arial" w:cs="Arial"/>
          <w:b/>
          <w:bCs/>
          <w:color w:val="000000"/>
          <w:sz w:val="24"/>
          <w:szCs w:val="24"/>
          <w:lang w:eastAsia="tr-TR"/>
        </w:rPr>
      </w:pPr>
    </w:p>
    <w:p w:rsidR="001A0475" w:rsidRPr="00A4473B" w:rsidRDefault="001A0475" w:rsidP="001A0475">
      <w:pPr>
        <w:spacing w:after="0" w:line="240" w:lineRule="auto"/>
        <w:rPr>
          <w:rFonts w:ascii="Arial" w:eastAsia="Times New Roman" w:hAnsi="Arial" w:cs="Arial"/>
          <w:color w:val="000000"/>
          <w:sz w:val="24"/>
          <w:szCs w:val="24"/>
          <w:lang w:eastAsia="tr-TR"/>
        </w:rPr>
      </w:pPr>
      <w:r w:rsidRPr="00A4473B">
        <w:rPr>
          <w:rFonts w:ascii="Arial" w:eastAsia="Times New Roman" w:hAnsi="Arial" w:cs="Arial"/>
          <w:color w:val="000000"/>
          <w:sz w:val="24"/>
          <w:szCs w:val="24"/>
          <w:lang w:eastAsia="tr-TR"/>
        </w:rPr>
        <w:t xml:space="preserve">6322 sayılı kanunla KVK 32/A (2) c) eklenerek: </w:t>
      </w:r>
      <w:proofErr w:type="gramStart"/>
      <w:r w:rsidRPr="00A4473B">
        <w:rPr>
          <w:rFonts w:ascii="Arial" w:eastAsia="Times New Roman" w:hAnsi="Arial" w:cs="Arial"/>
          <w:color w:val="FF0000"/>
          <w:sz w:val="24"/>
          <w:szCs w:val="24"/>
          <w:lang w:eastAsia="tr-TR"/>
        </w:rPr>
        <w:t>1/1/2013</w:t>
      </w:r>
      <w:proofErr w:type="gramEnd"/>
      <w:r w:rsidRPr="00A4473B">
        <w:rPr>
          <w:rFonts w:ascii="Arial" w:eastAsia="Times New Roman" w:hAnsi="Arial" w:cs="Arial"/>
          <w:color w:val="FF0000"/>
          <w:sz w:val="24"/>
          <w:szCs w:val="24"/>
          <w:lang w:eastAsia="tr-TR"/>
        </w:rPr>
        <w:t xml:space="preserve"> tarihinden itibaren</w:t>
      </w:r>
      <w:r w:rsidRPr="00A4473B">
        <w:rPr>
          <w:rFonts w:ascii="Arial" w:eastAsia="Times New Roman" w:hAnsi="Arial" w:cs="Arial"/>
          <w:color w:val="000000"/>
          <w:sz w:val="24"/>
          <w:szCs w:val="24"/>
          <w:lang w:eastAsia="tr-TR"/>
        </w:rPr>
        <w:t xml:space="preserve"> elde ettikleri kazançlarına, indirimli kurumlar vergisi uygulanması suretiyle yatırıma katkı tutarının kısmen kullandırılması mümkün hale gelmiştir.</w:t>
      </w:r>
    </w:p>
    <w:p w:rsidR="001A0475" w:rsidRPr="00A4473B" w:rsidRDefault="001A0475" w:rsidP="001A0475">
      <w:pPr>
        <w:spacing w:after="0" w:line="240" w:lineRule="auto"/>
        <w:rPr>
          <w:rFonts w:ascii="Arial" w:eastAsia="Times New Roman" w:hAnsi="Arial" w:cs="Arial"/>
          <w:color w:val="000000"/>
          <w:sz w:val="24"/>
          <w:szCs w:val="24"/>
          <w:lang w:eastAsia="tr-TR"/>
        </w:rPr>
      </w:pPr>
    </w:p>
    <w:p w:rsidR="001A0475" w:rsidRPr="00A4473B" w:rsidRDefault="001A0475" w:rsidP="001A0475">
      <w:pPr>
        <w:spacing w:after="0" w:line="240" w:lineRule="auto"/>
        <w:rPr>
          <w:rFonts w:ascii="Arial" w:eastAsia="Times New Roman" w:hAnsi="Arial" w:cs="Arial"/>
          <w:color w:val="000000"/>
          <w:sz w:val="24"/>
          <w:szCs w:val="24"/>
          <w:lang w:eastAsia="tr-TR"/>
        </w:rPr>
      </w:pPr>
      <w:r w:rsidRPr="00A4473B">
        <w:rPr>
          <w:rFonts w:ascii="Arial" w:eastAsia="Times New Roman" w:hAnsi="Arial" w:cs="Arial"/>
          <w:color w:val="000000"/>
          <w:sz w:val="24"/>
          <w:szCs w:val="24"/>
          <w:lang w:eastAsia="tr-TR"/>
        </w:rPr>
        <w:t>Bu değişiklikten sonra  yayımlanan </w:t>
      </w:r>
      <w:r w:rsidRPr="00A4473B">
        <w:rPr>
          <w:rFonts w:ascii="Arial" w:eastAsia="Times New Roman" w:hAnsi="Arial" w:cs="Arial"/>
          <w:color w:val="FF0000"/>
          <w:sz w:val="24"/>
          <w:szCs w:val="24"/>
          <w:lang w:eastAsia="tr-TR"/>
        </w:rPr>
        <w:t>2012/3305 sayılı  Karar kapsamında düzenlenmiş yatırım teşvik belgeleri</w:t>
      </w:r>
      <w:r w:rsidRPr="00A4473B">
        <w:rPr>
          <w:rFonts w:ascii="Arial" w:eastAsia="Times New Roman" w:hAnsi="Arial" w:cs="Arial"/>
          <w:color w:val="000000"/>
          <w:sz w:val="24"/>
          <w:szCs w:val="24"/>
          <w:lang w:eastAsia="tr-TR"/>
        </w:rPr>
        <w:t>  kapsamındaki  yatırımlarına fiilen başladıkları tarihten itibaren, hesaplanacak yatırıma katkı tutarına mahsuben;</w:t>
      </w:r>
    </w:p>
    <w:p w:rsidR="000F200A" w:rsidRPr="00A4473B" w:rsidRDefault="000F200A" w:rsidP="00BB2FAE">
      <w:pPr>
        <w:spacing w:after="0" w:line="240" w:lineRule="auto"/>
        <w:rPr>
          <w:rFonts w:ascii="Arial" w:eastAsia="Times New Roman" w:hAnsi="Arial" w:cs="Arial"/>
          <w:color w:val="0070C0"/>
          <w:sz w:val="24"/>
          <w:szCs w:val="24"/>
          <w:lang w:eastAsia="tr-TR"/>
        </w:rPr>
      </w:pPr>
    </w:p>
    <w:p w:rsidR="001A0475" w:rsidRPr="00A4473B" w:rsidRDefault="001A0475" w:rsidP="001A0475">
      <w:pPr>
        <w:spacing w:after="0" w:line="240" w:lineRule="auto"/>
        <w:ind w:right="57"/>
        <w:jc w:val="both"/>
        <w:rPr>
          <w:rFonts w:ascii="Arial" w:eastAsia="Times New Roman" w:hAnsi="Arial" w:cs="Arial"/>
          <w:color w:val="000000"/>
          <w:sz w:val="24"/>
          <w:szCs w:val="24"/>
          <w:lang w:eastAsia="tr-TR"/>
        </w:rPr>
      </w:pPr>
      <w:r w:rsidRPr="00A4473B">
        <w:rPr>
          <w:rFonts w:ascii="Arial" w:eastAsia="Times New Roman" w:hAnsi="Arial" w:cs="Arial"/>
          <w:color w:val="000000"/>
          <w:sz w:val="24"/>
          <w:szCs w:val="24"/>
          <w:lang w:eastAsia="tr-TR"/>
        </w:rPr>
        <w:t xml:space="preserve">a) </w:t>
      </w:r>
      <w:r w:rsidRPr="00A4473B">
        <w:rPr>
          <w:rFonts w:ascii="Arial" w:eastAsia="Times New Roman" w:hAnsi="Arial" w:cs="Arial"/>
          <w:color w:val="FF0000"/>
          <w:sz w:val="24"/>
          <w:szCs w:val="24"/>
          <w:lang w:eastAsia="tr-TR"/>
        </w:rPr>
        <w:t>Toplam yatırıma katkı tutarının Bakanlar Kurulu Kararı ile belirlenen oranını geçmemek</w:t>
      </w:r>
      <w:r w:rsidRPr="00A4473B">
        <w:rPr>
          <w:rFonts w:ascii="Arial" w:eastAsia="Times New Roman" w:hAnsi="Arial" w:cs="Arial"/>
          <w:color w:val="000000"/>
          <w:sz w:val="24"/>
          <w:szCs w:val="24"/>
          <w:lang w:eastAsia="tr-TR"/>
        </w:rPr>
        <w:t xml:space="preserve"> ve</w:t>
      </w:r>
    </w:p>
    <w:p w:rsidR="001A0475" w:rsidRPr="00A4473B" w:rsidRDefault="001A0475" w:rsidP="001A0475">
      <w:pPr>
        <w:spacing w:after="0" w:line="120" w:lineRule="atLeast"/>
        <w:rPr>
          <w:rFonts w:ascii="Arial" w:eastAsia="Times New Roman" w:hAnsi="Arial" w:cs="Arial"/>
          <w:color w:val="000000"/>
          <w:sz w:val="24"/>
          <w:szCs w:val="24"/>
          <w:lang w:eastAsia="tr-TR"/>
        </w:rPr>
      </w:pPr>
      <w:r w:rsidRPr="00A4473B">
        <w:rPr>
          <w:rFonts w:ascii="Arial" w:eastAsia="Times New Roman" w:hAnsi="Arial" w:cs="Arial"/>
          <w:color w:val="000000"/>
          <w:sz w:val="24"/>
          <w:szCs w:val="24"/>
          <w:lang w:eastAsia="tr-TR"/>
        </w:rPr>
        <w:t> </w:t>
      </w:r>
    </w:p>
    <w:p w:rsidR="001A0475" w:rsidRPr="00A4473B" w:rsidRDefault="001A0475" w:rsidP="00D81B91">
      <w:pPr>
        <w:tabs>
          <w:tab w:val="left" w:pos="6379"/>
        </w:tabs>
        <w:spacing w:after="0" w:line="240" w:lineRule="auto"/>
        <w:ind w:right="2126"/>
        <w:jc w:val="both"/>
        <w:rPr>
          <w:rFonts w:ascii="Arial" w:eastAsia="Times New Roman" w:hAnsi="Arial" w:cs="Arial"/>
          <w:color w:val="FF0000"/>
          <w:sz w:val="24"/>
          <w:szCs w:val="24"/>
          <w:lang w:eastAsia="tr-TR"/>
        </w:rPr>
      </w:pPr>
      <w:r w:rsidRPr="00A4473B">
        <w:rPr>
          <w:rFonts w:ascii="Arial" w:eastAsia="Times New Roman" w:hAnsi="Arial" w:cs="Arial"/>
          <w:color w:val="000000"/>
          <w:sz w:val="24"/>
          <w:szCs w:val="24"/>
          <w:lang w:eastAsia="tr-TR"/>
        </w:rPr>
        <w:t xml:space="preserve">b) </w:t>
      </w:r>
      <w:r w:rsidRPr="00A4473B">
        <w:rPr>
          <w:rFonts w:ascii="Arial" w:eastAsia="Times New Roman" w:hAnsi="Arial" w:cs="Arial"/>
          <w:color w:val="FF0000"/>
          <w:sz w:val="24"/>
          <w:szCs w:val="24"/>
          <w:lang w:eastAsia="tr-TR"/>
        </w:rPr>
        <w:t>Gerçekleştir</w:t>
      </w:r>
      <w:r w:rsidR="00D81B91">
        <w:rPr>
          <w:rFonts w:ascii="Arial" w:eastAsia="Times New Roman" w:hAnsi="Arial" w:cs="Arial"/>
          <w:color w:val="FF0000"/>
          <w:sz w:val="24"/>
          <w:szCs w:val="24"/>
          <w:lang w:eastAsia="tr-TR"/>
        </w:rPr>
        <w:t>ilen yatırım harcaması tutarını a</w:t>
      </w:r>
      <w:r w:rsidRPr="00A4473B">
        <w:rPr>
          <w:rFonts w:ascii="Arial" w:eastAsia="Times New Roman" w:hAnsi="Arial" w:cs="Arial"/>
          <w:color w:val="FF0000"/>
          <w:sz w:val="24"/>
          <w:szCs w:val="24"/>
          <w:lang w:eastAsia="tr-TR"/>
        </w:rPr>
        <w:t>şmamak</w:t>
      </w:r>
      <w:r w:rsidR="00D81B91">
        <w:rPr>
          <w:rFonts w:ascii="Arial" w:eastAsia="Times New Roman" w:hAnsi="Arial" w:cs="Arial"/>
          <w:color w:val="FF0000"/>
          <w:sz w:val="24"/>
          <w:szCs w:val="24"/>
          <w:lang w:eastAsia="tr-TR"/>
        </w:rPr>
        <w:t xml:space="preserve">  </w:t>
      </w:r>
      <w:r w:rsidRPr="00A4473B">
        <w:rPr>
          <w:rFonts w:ascii="Arial" w:eastAsia="Times New Roman" w:hAnsi="Arial" w:cs="Arial"/>
          <w:color w:val="FF0000"/>
          <w:sz w:val="24"/>
          <w:szCs w:val="24"/>
          <w:lang w:eastAsia="tr-TR"/>
        </w:rPr>
        <w:t xml:space="preserve"> </w:t>
      </w:r>
    </w:p>
    <w:p w:rsidR="001A0475" w:rsidRDefault="001A0475" w:rsidP="00BB2FAE">
      <w:pPr>
        <w:spacing w:after="0" w:line="240" w:lineRule="auto"/>
        <w:rPr>
          <w:rFonts w:ascii="Arial" w:eastAsia="Times New Roman" w:hAnsi="Arial" w:cs="Arial"/>
          <w:color w:val="0070C0"/>
          <w:sz w:val="24"/>
          <w:szCs w:val="24"/>
          <w:lang w:eastAsia="tr-TR"/>
        </w:rPr>
      </w:pPr>
    </w:p>
    <w:p w:rsidR="001A0475" w:rsidRPr="00A4473B" w:rsidRDefault="001A0475" w:rsidP="001A0475">
      <w:pPr>
        <w:tabs>
          <w:tab w:val="left" w:pos="6379"/>
        </w:tabs>
        <w:spacing w:after="0" w:line="240" w:lineRule="auto"/>
        <w:jc w:val="both"/>
        <w:rPr>
          <w:rFonts w:ascii="Arial" w:eastAsia="Times New Roman" w:hAnsi="Arial" w:cs="Arial"/>
          <w:color w:val="000000"/>
          <w:sz w:val="24"/>
          <w:szCs w:val="24"/>
          <w:lang w:eastAsia="tr-TR"/>
        </w:rPr>
      </w:pPr>
      <w:proofErr w:type="gramStart"/>
      <w:r w:rsidRPr="00A4473B">
        <w:rPr>
          <w:rFonts w:ascii="Arial" w:eastAsia="Times New Roman" w:hAnsi="Arial" w:cs="Arial"/>
          <w:sz w:val="24"/>
          <w:szCs w:val="24"/>
          <w:lang w:eastAsia="tr-TR"/>
        </w:rPr>
        <w:t>üzere</w:t>
      </w:r>
      <w:proofErr w:type="gramEnd"/>
      <w:r w:rsidRPr="00A4473B">
        <w:rPr>
          <w:rFonts w:ascii="Arial" w:eastAsia="Times New Roman" w:hAnsi="Arial" w:cs="Arial"/>
          <w:sz w:val="24"/>
          <w:szCs w:val="24"/>
          <w:lang w:eastAsia="tr-TR"/>
        </w:rPr>
        <w:t xml:space="preserve">, </w:t>
      </w:r>
      <w:r w:rsidRPr="00A4473B">
        <w:rPr>
          <w:rFonts w:ascii="Arial" w:eastAsia="Times New Roman" w:hAnsi="Arial" w:cs="Arial"/>
          <w:color w:val="000000"/>
          <w:sz w:val="24"/>
          <w:szCs w:val="24"/>
          <w:lang w:eastAsia="tr-TR"/>
        </w:rPr>
        <w:t xml:space="preserve">yatırım döneminde diğer faaliyetlerinden </w:t>
      </w:r>
      <w:r w:rsidRPr="00A4473B">
        <w:rPr>
          <w:rFonts w:ascii="Arial" w:eastAsia="Times New Roman" w:hAnsi="Arial" w:cs="Arial"/>
          <w:b/>
          <w:color w:val="FF0000"/>
          <w:sz w:val="24"/>
          <w:szCs w:val="24"/>
          <w:lang w:eastAsia="tr-TR"/>
        </w:rPr>
        <w:t>1/1/2013 tarihinden itibaren</w:t>
      </w:r>
      <w:r w:rsidRPr="00A4473B">
        <w:rPr>
          <w:rFonts w:ascii="Arial" w:eastAsia="Times New Roman" w:hAnsi="Arial" w:cs="Arial"/>
          <w:color w:val="000000"/>
          <w:sz w:val="24"/>
          <w:szCs w:val="24"/>
          <w:lang w:eastAsia="tr-TR"/>
        </w:rPr>
        <w:t xml:space="preserve"> elde ettikleri kazançlarına indirimli kurumlar vergisi uygulanabilecektir.</w:t>
      </w:r>
    </w:p>
    <w:p w:rsidR="001A0475" w:rsidRDefault="001A0475" w:rsidP="001A0475">
      <w:pPr>
        <w:tabs>
          <w:tab w:val="left" w:pos="6379"/>
        </w:tabs>
        <w:spacing w:after="0" w:line="240" w:lineRule="auto"/>
        <w:jc w:val="both"/>
        <w:rPr>
          <w:rFonts w:ascii="Arial" w:eastAsia="Times New Roman" w:hAnsi="Arial" w:cs="Arial"/>
          <w:color w:val="000000"/>
          <w:sz w:val="24"/>
          <w:szCs w:val="24"/>
          <w:lang w:eastAsia="tr-TR"/>
        </w:rPr>
      </w:pPr>
    </w:p>
    <w:p w:rsidR="00D81B91" w:rsidRPr="00A4473B" w:rsidRDefault="00D81B91" w:rsidP="001A0475">
      <w:pPr>
        <w:tabs>
          <w:tab w:val="left" w:pos="6379"/>
        </w:tabs>
        <w:spacing w:after="0" w:line="240" w:lineRule="auto"/>
        <w:jc w:val="both"/>
        <w:rPr>
          <w:rFonts w:ascii="Arial" w:eastAsia="Times New Roman" w:hAnsi="Arial" w:cs="Arial"/>
          <w:color w:val="000000"/>
          <w:sz w:val="24"/>
          <w:szCs w:val="24"/>
          <w:lang w:eastAsia="tr-TR"/>
        </w:rPr>
      </w:pPr>
    </w:p>
    <w:p w:rsidR="001A0475" w:rsidRPr="00A4473B" w:rsidRDefault="001A0475" w:rsidP="001A0475">
      <w:pPr>
        <w:tabs>
          <w:tab w:val="left" w:pos="6379"/>
        </w:tabs>
        <w:spacing w:after="0" w:line="240" w:lineRule="auto"/>
        <w:jc w:val="both"/>
        <w:rPr>
          <w:rFonts w:ascii="Arial" w:eastAsia="Times New Roman" w:hAnsi="Arial" w:cs="Arial"/>
          <w:color w:val="0070C0"/>
          <w:sz w:val="24"/>
          <w:szCs w:val="24"/>
          <w:lang w:eastAsia="tr-TR"/>
        </w:rPr>
      </w:pPr>
      <w:r w:rsidRPr="00A4473B">
        <w:rPr>
          <w:rFonts w:ascii="Arial" w:eastAsia="Times New Roman" w:hAnsi="Arial" w:cs="Arial"/>
          <w:color w:val="000000"/>
          <w:sz w:val="24"/>
          <w:szCs w:val="24"/>
          <w:lang w:eastAsia="tr-TR"/>
        </w:rPr>
        <w:lastRenderedPageBreak/>
        <w:t>“</w:t>
      </w:r>
      <w:r w:rsidRPr="00A4473B">
        <w:rPr>
          <w:rFonts w:ascii="Arial" w:eastAsia="Times New Roman" w:hAnsi="Arial" w:cs="Arial"/>
          <w:b/>
          <w:color w:val="FF0000"/>
          <w:sz w:val="24"/>
          <w:szCs w:val="24"/>
          <w:lang w:eastAsia="tr-TR"/>
        </w:rPr>
        <w:t>yatırım dönemi”</w:t>
      </w:r>
      <w:r w:rsidRPr="00A4473B">
        <w:rPr>
          <w:rFonts w:ascii="Arial" w:eastAsia="Times New Roman" w:hAnsi="Arial" w:cs="Arial"/>
          <w:color w:val="FF0000"/>
          <w:sz w:val="24"/>
          <w:szCs w:val="24"/>
          <w:lang w:eastAsia="tr-TR"/>
        </w:rPr>
        <w:t xml:space="preserve"> </w:t>
      </w:r>
      <w:r w:rsidRPr="00A4473B">
        <w:rPr>
          <w:rFonts w:ascii="Arial" w:eastAsia="Times New Roman" w:hAnsi="Arial" w:cs="Arial"/>
          <w:sz w:val="24"/>
          <w:szCs w:val="24"/>
          <w:lang w:eastAsia="tr-TR"/>
        </w:rPr>
        <w:t>ifadesinden,</w:t>
      </w:r>
      <w:r w:rsidRPr="00A4473B">
        <w:rPr>
          <w:rFonts w:ascii="Arial" w:eastAsia="Times New Roman" w:hAnsi="Arial" w:cs="Arial"/>
          <w:color w:val="FF0000"/>
          <w:sz w:val="24"/>
          <w:szCs w:val="24"/>
          <w:lang w:eastAsia="tr-TR"/>
        </w:rPr>
        <w:t xml:space="preserve"> </w:t>
      </w:r>
      <w:r w:rsidRPr="00A4473B">
        <w:rPr>
          <w:rFonts w:ascii="Arial" w:eastAsia="Times New Roman" w:hAnsi="Arial" w:cs="Arial"/>
          <w:color w:val="0070C0"/>
          <w:sz w:val="24"/>
          <w:szCs w:val="24"/>
          <w:lang w:eastAsia="tr-TR"/>
        </w:rPr>
        <w:t>yatırım teşvik belgesi kapsamındaki yatırıma fiilen başlanılan tarihi içeren</w:t>
      </w:r>
      <w:r w:rsidRPr="00A4473B">
        <w:rPr>
          <w:rFonts w:ascii="Arial" w:eastAsia="Times New Roman" w:hAnsi="Arial" w:cs="Arial"/>
          <w:color w:val="FF0000"/>
          <w:sz w:val="24"/>
          <w:szCs w:val="24"/>
          <w:lang w:eastAsia="tr-TR"/>
        </w:rPr>
        <w:t xml:space="preserve"> </w:t>
      </w:r>
      <w:r w:rsidRPr="00A4473B">
        <w:rPr>
          <w:rFonts w:ascii="Arial" w:eastAsia="Times New Roman" w:hAnsi="Arial" w:cs="Arial"/>
          <w:b/>
          <w:color w:val="FF0000"/>
          <w:sz w:val="24"/>
          <w:szCs w:val="24"/>
          <w:lang w:eastAsia="tr-TR"/>
        </w:rPr>
        <w:t>geçici vergilendirme döneminin başından</w:t>
      </w:r>
      <w:r w:rsidRPr="00A4473B">
        <w:rPr>
          <w:rFonts w:ascii="Arial" w:eastAsia="Times New Roman" w:hAnsi="Arial" w:cs="Arial"/>
          <w:color w:val="FF0000"/>
          <w:sz w:val="24"/>
          <w:szCs w:val="24"/>
          <w:lang w:eastAsia="tr-TR"/>
        </w:rPr>
        <w:t xml:space="preserve"> </w:t>
      </w:r>
      <w:r w:rsidRPr="00A4473B">
        <w:rPr>
          <w:rFonts w:ascii="Arial" w:eastAsia="Times New Roman" w:hAnsi="Arial" w:cs="Arial"/>
          <w:b/>
          <w:color w:val="FF0000"/>
          <w:sz w:val="24"/>
          <w:szCs w:val="24"/>
          <w:lang w:eastAsia="tr-TR"/>
        </w:rPr>
        <w:t>tamamlama vizesi yapılması amacıyla</w:t>
      </w:r>
      <w:r w:rsidRPr="00A4473B">
        <w:rPr>
          <w:rFonts w:ascii="Arial" w:eastAsia="Times New Roman" w:hAnsi="Arial" w:cs="Arial"/>
          <w:color w:val="FF0000"/>
          <w:sz w:val="24"/>
          <w:szCs w:val="24"/>
          <w:lang w:eastAsia="tr-TR"/>
        </w:rPr>
        <w:t xml:space="preserve"> </w:t>
      </w:r>
      <w:r w:rsidRPr="00A4473B">
        <w:rPr>
          <w:rFonts w:ascii="Arial" w:eastAsia="Times New Roman" w:hAnsi="Arial" w:cs="Arial"/>
          <w:color w:val="0070C0"/>
          <w:sz w:val="24"/>
          <w:szCs w:val="24"/>
          <w:lang w:eastAsia="tr-TR"/>
        </w:rPr>
        <w:t>Ekonomi Bakanlığına</w:t>
      </w:r>
      <w:r w:rsidRPr="00A4473B">
        <w:rPr>
          <w:rFonts w:ascii="Arial" w:eastAsia="Times New Roman" w:hAnsi="Arial" w:cs="Arial"/>
          <w:color w:val="FF0000"/>
          <w:sz w:val="24"/>
          <w:szCs w:val="24"/>
          <w:lang w:eastAsia="tr-TR"/>
        </w:rPr>
        <w:t xml:space="preserve"> </w:t>
      </w:r>
      <w:r w:rsidRPr="00A4473B">
        <w:rPr>
          <w:rFonts w:ascii="Arial" w:eastAsia="Times New Roman" w:hAnsi="Arial" w:cs="Arial"/>
          <w:b/>
          <w:color w:val="FF0000"/>
          <w:sz w:val="24"/>
          <w:szCs w:val="24"/>
          <w:lang w:eastAsia="tr-TR"/>
        </w:rPr>
        <w:t>müracaat tarihini içeren geçici vergilendirme döneminin son gününe</w:t>
      </w:r>
      <w:r w:rsidRPr="00A4473B">
        <w:rPr>
          <w:rFonts w:ascii="Arial" w:eastAsia="Times New Roman" w:hAnsi="Arial" w:cs="Arial"/>
          <w:color w:val="FF0000"/>
          <w:sz w:val="24"/>
          <w:szCs w:val="24"/>
          <w:lang w:eastAsia="tr-TR"/>
        </w:rPr>
        <w:t xml:space="preserve"> </w:t>
      </w:r>
      <w:r w:rsidRPr="00A4473B">
        <w:rPr>
          <w:rFonts w:ascii="Arial" w:eastAsia="Times New Roman" w:hAnsi="Arial" w:cs="Arial"/>
          <w:color w:val="0070C0"/>
          <w:sz w:val="24"/>
          <w:szCs w:val="24"/>
          <w:lang w:eastAsia="tr-TR"/>
        </w:rPr>
        <w:t>kadar olan sürenin anlaşılması gerekmektedir.</w:t>
      </w:r>
    </w:p>
    <w:p w:rsidR="001A0475" w:rsidRPr="00A4473B" w:rsidRDefault="001A0475" w:rsidP="001A0475">
      <w:pPr>
        <w:tabs>
          <w:tab w:val="left" w:pos="6379"/>
        </w:tabs>
        <w:spacing w:after="0" w:line="240" w:lineRule="auto"/>
        <w:jc w:val="both"/>
        <w:rPr>
          <w:rFonts w:ascii="Arial" w:eastAsia="Times New Roman" w:hAnsi="Arial" w:cs="Arial"/>
          <w:color w:val="0070C0"/>
          <w:sz w:val="24"/>
          <w:szCs w:val="24"/>
          <w:lang w:eastAsia="tr-TR"/>
        </w:rPr>
      </w:pPr>
    </w:p>
    <w:p w:rsidR="001A0475" w:rsidRPr="00A4473B" w:rsidRDefault="001A0475" w:rsidP="001A0475">
      <w:pPr>
        <w:spacing w:after="0" w:line="240" w:lineRule="auto"/>
        <w:ind w:right="53"/>
        <w:jc w:val="both"/>
        <w:rPr>
          <w:rFonts w:ascii="Arial" w:eastAsia="Times New Roman" w:hAnsi="Arial" w:cs="Arial"/>
          <w:color w:val="0070C0"/>
          <w:sz w:val="24"/>
          <w:szCs w:val="24"/>
          <w:lang w:eastAsia="tr-TR"/>
        </w:rPr>
      </w:pPr>
      <w:r w:rsidRPr="00A4473B">
        <w:rPr>
          <w:rFonts w:ascii="Arial" w:eastAsia="Times New Roman" w:hAnsi="Arial" w:cs="Arial"/>
          <w:color w:val="000000"/>
          <w:sz w:val="24"/>
          <w:szCs w:val="24"/>
          <w:lang w:eastAsia="tr-TR"/>
        </w:rPr>
        <w:t xml:space="preserve">Öte yandan </w:t>
      </w:r>
      <w:r w:rsidRPr="00A4473B">
        <w:rPr>
          <w:rFonts w:ascii="Arial" w:eastAsia="Times New Roman" w:hAnsi="Arial" w:cs="Arial"/>
          <w:color w:val="FF0000"/>
          <w:sz w:val="24"/>
          <w:szCs w:val="24"/>
          <w:lang w:eastAsia="tr-TR"/>
        </w:rPr>
        <w:t xml:space="preserve">yatırımın fiilen tamamlandığı tarihin, </w:t>
      </w:r>
      <w:r w:rsidRPr="00A4473B">
        <w:rPr>
          <w:rFonts w:ascii="Arial" w:eastAsia="Times New Roman" w:hAnsi="Arial" w:cs="Arial"/>
          <w:color w:val="0070C0"/>
          <w:sz w:val="24"/>
          <w:szCs w:val="24"/>
          <w:lang w:eastAsia="tr-TR"/>
        </w:rPr>
        <w:t>tamamlama vizesinin yapılmasına ilişkin olarak Ekonomi Bakanlığına müracaat tarihinden önceki bir geçici vergilendirme dönemine isabet etmesi halinde ise</w:t>
      </w:r>
      <w:r w:rsidRPr="00A4473B">
        <w:rPr>
          <w:rFonts w:ascii="Arial" w:eastAsia="Times New Roman" w:hAnsi="Arial" w:cs="Arial"/>
          <w:color w:val="FF0000"/>
          <w:sz w:val="24"/>
          <w:szCs w:val="24"/>
          <w:lang w:eastAsia="tr-TR"/>
        </w:rPr>
        <w:t xml:space="preserve"> </w:t>
      </w:r>
      <w:r w:rsidRPr="00A4473B">
        <w:rPr>
          <w:rFonts w:ascii="Arial" w:eastAsia="Times New Roman" w:hAnsi="Arial" w:cs="Arial"/>
          <w:b/>
          <w:color w:val="FF0000"/>
          <w:sz w:val="24"/>
          <w:szCs w:val="24"/>
          <w:lang w:eastAsia="tr-TR"/>
        </w:rPr>
        <w:t>yatırımın fiilen tamamlandığı tarihi içeren geçici vergilendirme döneminin son gününün</w:t>
      </w:r>
      <w:r w:rsidRPr="00A4473B">
        <w:rPr>
          <w:rFonts w:ascii="Arial" w:eastAsia="Times New Roman" w:hAnsi="Arial" w:cs="Arial"/>
          <w:color w:val="FF0000"/>
          <w:sz w:val="24"/>
          <w:szCs w:val="24"/>
          <w:lang w:eastAsia="tr-TR"/>
        </w:rPr>
        <w:t xml:space="preserve"> </w:t>
      </w:r>
      <w:r w:rsidRPr="00A4473B">
        <w:rPr>
          <w:rFonts w:ascii="Arial" w:eastAsia="Times New Roman" w:hAnsi="Arial" w:cs="Arial"/>
          <w:color w:val="0070C0"/>
          <w:sz w:val="24"/>
          <w:szCs w:val="24"/>
          <w:lang w:eastAsia="tr-TR"/>
        </w:rPr>
        <w:t>yatırım döneminin sona erdiği tarih olarak dikkate alınması gerekmektedir.</w:t>
      </w:r>
    </w:p>
    <w:p w:rsidR="001A0475" w:rsidRPr="00A4473B" w:rsidRDefault="001A0475" w:rsidP="001A0475">
      <w:pPr>
        <w:spacing w:after="0" w:line="240" w:lineRule="auto"/>
        <w:ind w:right="53"/>
        <w:jc w:val="both"/>
        <w:rPr>
          <w:rFonts w:ascii="Arial" w:eastAsia="Times New Roman" w:hAnsi="Arial" w:cs="Arial"/>
          <w:color w:val="0070C0"/>
          <w:sz w:val="24"/>
          <w:szCs w:val="24"/>
          <w:lang w:eastAsia="tr-TR"/>
        </w:rPr>
      </w:pPr>
    </w:p>
    <w:p w:rsidR="0005543B" w:rsidRDefault="0005543B" w:rsidP="0005543B">
      <w:pPr>
        <w:tabs>
          <w:tab w:val="left" w:pos="566"/>
        </w:tabs>
        <w:spacing w:line="240" w:lineRule="exact"/>
        <w:ind w:firstLine="567"/>
        <w:jc w:val="both"/>
        <w:rPr>
          <w:rStyle w:val="Normal1"/>
          <w:rFonts w:eastAsiaTheme="minorHAnsi"/>
          <w:sz w:val="16"/>
          <w:szCs w:val="16"/>
          <w:lang w:val="tr-TR"/>
        </w:rPr>
      </w:pPr>
    </w:p>
    <w:p w:rsidR="0005543B" w:rsidRPr="00D81B91" w:rsidRDefault="0005543B" w:rsidP="0005543B">
      <w:pPr>
        <w:spacing w:before="16" w:after="0" w:line="260" w:lineRule="atLeast"/>
        <w:rPr>
          <w:rFonts w:ascii="Arial" w:eastAsia="Times New Roman" w:hAnsi="Arial" w:cs="Arial"/>
          <w:color w:val="000000"/>
          <w:sz w:val="24"/>
          <w:szCs w:val="24"/>
          <w:lang w:eastAsia="tr-TR"/>
        </w:rPr>
      </w:pPr>
      <w:r w:rsidRPr="00D81B91">
        <w:rPr>
          <w:rFonts w:ascii="Arial" w:eastAsia="Times New Roman" w:hAnsi="Arial" w:cs="Arial"/>
          <w:b/>
          <w:color w:val="000000"/>
          <w:sz w:val="24"/>
          <w:szCs w:val="24"/>
          <w:lang w:eastAsia="tr-TR"/>
        </w:rPr>
        <w:t>Örnek 1:</w:t>
      </w:r>
      <w:r w:rsidRPr="00D81B91">
        <w:rPr>
          <w:rFonts w:ascii="Arial" w:eastAsia="Times New Roman" w:hAnsi="Arial" w:cs="Arial"/>
          <w:color w:val="000000"/>
          <w:sz w:val="24"/>
          <w:szCs w:val="24"/>
          <w:lang w:eastAsia="tr-TR"/>
        </w:rPr>
        <w:t xml:space="preserve">  (Yatırıma katkı oranı: %40, vergi indirim oranı: %80, yatırıma katkı tutarının yatırım döneminde kullanılabilecek kısmı: %50) 5.bölge örneği</w:t>
      </w:r>
    </w:p>
    <w:p w:rsidR="0005543B" w:rsidRPr="00D81B91" w:rsidRDefault="0005543B" w:rsidP="0005543B">
      <w:pPr>
        <w:spacing w:before="16" w:after="0" w:line="260" w:lineRule="atLeast"/>
        <w:rPr>
          <w:rFonts w:ascii="Arial" w:eastAsia="Times New Roman" w:hAnsi="Arial" w:cs="Arial"/>
          <w:color w:val="000000"/>
          <w:sz w:val="24"/>
          <w:szCs w:val="24"/>
          <w:lang w:eastAsia="tr-TR"/>
        </w:rPr>
      </w:pPr>
      <w:r w:rsidRPr="00D81B91">
        <w:rPr>
          <w:rFonts w:ascii="Arial" w:eastAsia="Times New Roman" w:hAnsi="Arial" w:cs="Arial"/>
          <w:color w:val="000000"/>
          <w:sz w:val="24"/>
          <w:szCs w:val="24"/>
          <w:lang w:eastAsia="tr-TR"/>
        </w:rPr>
        <w:t>- </w:t>
      </w:r>
      <w:r w:rsidRPr="00D81B91">
        <w:rPr>
          <w:rFonts w:ascii="Arial" w:eastAsia="Times New Roman" w:hAnsi="Arial" w:cs="Arial"/>
          <w:color w:val="000000"/>
          <w:sz w:val="24"/>
          <w:szCs w:val="24"/>
          <w:u w:val="single"/>
          <w:lang w:eastAsia="tr-TR"/>
        </w:rPr>
        <w:t>1. sınır:</w:t>
      </w:r>
      <w:r w:rsidRPr="00D81B91">
        <w:rPr>
          <w:rFonts w:ascii="Arial" w:eastAsia="Times New Roman" w:hAnsi="Arial" w:cs="Arial"/>
          <w:color w:val="000000"/>
          <w:sz w:val="24"/>
          <w:szCs w:val="24"/>
          <w:lang w:eastAsia="tr-TR"/>
        </w:rPr>
        <w:t> </w:t>
      </w:r>
    </w:p>
    <w:p w:rsidR="0005543B" w:rsidRPr="00D81B91" w:rsidRDefault="0005543B" w:rsidP="0005543B">
      <w:pPr>
        <w:tabs>
          <w:tab w:val="left" w:pos="566"/>
        </w:tabs>
        <w:spacing w:line="240" w:lineRule="exact"/>
        <w:ind w:firstLine="567"/>
        <w:jc w:val="both"/>
        <w:rPr>
          <w:rFonts w:ascii="Arial" w:eastAsia="Times New Roman" w:hAnsi="Arial" w:cs="Arial"/>
          <w:color w:val="000000"/>
          <w:sz w:val="24"/>
          <w:szCs w:val="24"/>
          <w:lang w:eastAsia="tr-TR"/>
        </w:rPr>
      </w:pPr>
    </w:p>
    <w:tbl>
      <w:tblPr>
        <w:tblW w:w="0" w:type="auto"/>
        <w:tblInd w:w="210" w:type="dxa"/>
        <w:tblCellMar>
          <w:left w:w="0" w:type="dxa"/>
          <w:right w:w="0" w:type="dxa"/>
        </w:tblCellMar>
        <w:tblLook w:val="04A0"/>
      </w:tblPr>
      <w:tblGrid>
        <w:gridCol w:w="3211"/>
        <w:gridCol w:w="1014"/>
        <w:gridCol w:w="4637"/>
      </w:tblGrid>
      <w:tr w:rsidR="0005543B" w:rsidRPr="00D81B91" w:rsidTr="0005543B">
        <w:trPr>
          <w:trHeight w:val="870"/>
        </w:trPr>
        <w:tc>
          <w:tcPr>
            <w:tcW w:w="3211" w:type="dxa"/>
            <w:hideMark/>
          </w:tcPr>
          <w:p w:rsidR="0005543B" w:rsidRPr="00D81B91" w:rsidRDefault="0005543B" w:rsidP="00634247">
            <w:pPr>
              <w:spacing w:before="29" w:after="0" w:line="240" w:lineRule="auto"/>
              <w:ind w:right="487"/>
              <w:jc w:val="center"/>
              <w:rPr>
                <w:rFonts w:ascii="Arial" w:eastAsia="Times New Roman" w:hAnsi="Arial" w:cs="Arial"/>
                <w:sz w:val="24"/>
                <w:szCs w:val="24"/>
                <w:lang w:eastAsia="tr-TR"/>
              </w:rPr>
            </w:pPr>
            <w:r w:rsidRPr="00D81B91">
              <w:rPr>
                <w:rFonts w:ascii="Arial" w:eastAsia="Times New Roman" w:hAnsi="Arial" w:cs="Arial"/>
                <w:sz w:val="24"/>
                <w:szCs w:val="24"/>
                <w:lang w:eastAsia="tr-TR"/>
              </w:rPr>
              <w:t>Yatırım döneminde yararlanılabilecek yatırıma katkı tutarı</w:t>
            </w:r>
          </w:p>
        </w:tc>
        <w:tc>
          <w:tcPr>
            <w:tcW w:w="1014" w:type="dxa"/>
            <w:hideMark/>
          </w:tcPr>
          <w:p w:rsidR="0005543B" w:rsidRPr="00D81B91" w:rsidRDefault="0005543B" w:rsidP="00634247">
            <w:pPr>
              <w:spacing w:before="5" w:after="0" w:line="100" w:lineRule="atLeast"/>
              <w:rPr>
                <w:rFonts w:ascii="Arial" w:eastAsia="Times New Roman" w:hAnsi="Arial" w:cs="Arial"/>
                <w:sz w:val="24"/>
                <w:szCs w:val="24"/>
                <w:lang w:eastAsia="tr-TR"/>
              </w:rPr>
            </w:pPr>
            <w:r w:rsidRPr="00D81B91">
              <w:rPr>
                <w:rFonts w:ascii="Arial" w:eastAsia="Times New Roman" w:hAnsi="Arial" w:cs="Arial"/>
                <w:sz w:val="24"/>
                <w:szCs w:val="24"/>
                <w:lang w:eastAsia="tr-TR"/>
              </w:rPr>
              <w:t> </w:t>
            </w:r>
          </w:p>
          <w:p w:rsidR="0005543B" w:rsidRPr="00D81B91" w:rsidRDefault="0005543B" w:rsidP="00634247">
            <w:pPr>
              <w:spacing w:after="0" w:line="200" w:lineRule="atLeast"/>
              <w:rPr>
                <w:rFonts w:ascii="Arial" w:eastAsia="Times New Roman" w:hAnsi="Arial" w:cs="Arial"/>
                <w:sz w:val="24"/>
                <w:szCs w:val="24"/>
                <w:lang w:eastAsia="tr-TR"/>
              </w:rPr>
            </w:pPr>
            <w:r w:rsidRPr="00D81B91">
              <w:rPr>
                <w:rFonts w:ascii="Arial" w:eastAsia="Times New Roman" w:hAnsi="Arial" w:cs="Arial"/>
                <w:sz w:val="24"/>
                <w:szCs w:val="24"/>
                <w:lang w:eastAsia="tr-TR"/>
              </w:rPr>
              <w:t> </w:t>
            </w:r>
          </w:p>
          <w:p w:rsidR="0005543B" w:rsidRPr="00D81B91" w:rsidRDefault="0005543B" w:rsidP="00634247">
            <w:pPr>
              <w:spacing w:after="0" w:line="240" w:lineRule="auto"/>
              <w:ind w:right="329"/>
              <w:jc w:val="center"/>
              <w:rPr>
                <w:rFonts w:ascii="Arial" w:eastAsia="Times New Roman" w:hAnsi="Arial" w:cs="Arial"/>
                <w:sz w:val="24"/>
                <w:szCs w:val="24"/>
                <w:lang w:eastAsia="tr-TR"/>
              </w:rPr>
            </w:pPr>
            <w:r w:rsidRPr="00D81B91">
              <w:rPr>
                <w:rFonts w:ascii="Arial" w:eastAsia="Times New Roman" w:hAnsi="Arial" w:cs="Arial"/>
                <w:sz w:val="24"/>
                <w:szCs w:val="24"/>
                <w:lang w:eastAsia="tr-TR"/>
              </w:rPr>
              <w:t>=</w:t>
            </w:r>
          </w:p>
        </w:tc>
        <w:tc>
          <w:tcPr>
            <w:tcW w:w="4637" w:type="dxa"/>
            <w:hideMark/>
          </w:tcPr>
          <w:p w:rsidR="0005543B" w:rsidRPr="00D81B91" w:rsidRDefault="0005543B" w:rsidP="00634247">
            <w:pPr>
              <w:spacing w:before="6" w:after="0" w:line="160" w:lineRule="atLeast"/>
              <w:rPr>
                <w:rFonts w:ascii="Arial" w:eastAsia="Times New Roman" w:hAnsi="Arial" w:cs="Arial"/>
                <w:sz w:val="24"/>
                <w:szCs w:val="24"/>
                <w:lang w:eastAsia="tr-TR"/>
              </w:rPr>
            </w:pPr>
            <w:r w:rsidRPr="00D81B91">
              <w:rPr>
                <w:rFonts w:ascii="Arial" w:eastAsia="Times New Roman" w:hAnsi="Arial" w:cs="Arial"/>
                <w:sz w:val="24"/>
                <w:szCs w:val="24"/>
                <w:lang w:eastAsia="tr-TR"/>
              </w:rPr>
              <w:t> </w:t>
            </w:r>
          </w:p>
          <w:p w:rsidR="0005543B" w:rsidRPr="00D81B91" w:rsidRDefault="0005543B" w:rsidP="00634247">
            <w:pPr>
              <w:spacing w:after="0" w:line="240" w:lineRule="auto"/>
              <w:ind w:right="103"/>
              <w:rPr>
                <w:rFonts w:ascii="Arial" w:eastAsia="Times New Roman" w:hAnsi="Arial" w:cs="Arial"/>
                <w:sz w:val="24"/>
                <w:szCs w:val="24"/>
                <w:lang w:eastAsia="tr-TR"/>
              </w:rPr>
            </w:pPr>
            <w:r w:rsidRPr="00D81B91">
              <w:rPr>
                <w:rFonts w:ascii="Arial" w:eastAsia="Times New Roman" w:hAnsi="Arial" w:cs="Arial"/>
                <w:sz w:val="24"/>
                <w:szCs w:val="24"/>
                <w:lang w:eastAsia="tr-TR"/>
              </w:rPr>
              <w:t>[(Toplam yatırım harcaması x Yatırıma katkı oranı) x Belirlenen oran]</w:t>
            </w:r>
          </w:p>
        </w:tc>
      </w:tr>
      <w:tr w:rsidR="0005543B" w:rsidRPr="00D81B91" w:rsidTr="0005543B">
        <w:trPr>
          <w:trHeight w:val="318"/>
        </w:trPr>
        <w:tc>
          <w:tcPr>
            <w:tcW w:w="3211" w:type="dxa"/>
            <w:hideMark/>
          </w:tcPr>
          <w:p w:rsidR="0005543B" w:rsidRPr="00D81B91" w:rsidRDefault="0005543B" w:rsidP="00634247">
            <w:pPr>
              <w:spacing w:after="0" w:line="240" w:lineRule="auto"/>
              <w:rPr>
                <w:rFonts w:ascii="Arial" w:eastAsia="Times New Roman" w:hAnsi="Arial" w:cs="Arial"/>
                <w:sz w:val="24"/>
                <w:szCs w:val="24"/>
                <w:lang w:eastAsia="tr-TR"/>
              </w:rPr>
            </w:pPr>
            <w:r w:rsidRPr="00D81B91">
              <w:rPr>
                <w:rFonts w:ascii="Arial" w:eastAsia="Times New Roman" w:hAnsi="Arial" w:cs="Arial"/>
                <w:sz w:val="24"/>
                <w:szCs w:val="24"/>
                <w:lang w:eastAsia="tr-TR"/>
              </w:rPr>
              <w:t> </w:t>
            </w:r>
          </w:p>
        </w:tc>
        <w:tc>
          <w:tcPr>
            <w:tcW w:w="1014" w:type="dxa"/>
            <w:hideMark/>
          </w:tcPr>
          <w:p w:rsidR="0005543B" w:rsidRPr="00D81B91" w:rsidRDefault="0005543B" w:rsidP="00634247">
            <w:pPr>
              <w:spacing w:after="0" w:line="263" w:lineRule="atLeast"/>
              <w:ind w:right="300"/>
              <w:jc w:val="center"/>
              <w:rPr>
                <w:rFonts w:ascii="Arial" w:eastAsia="Times New Roman" w:hAnsi="Arial" w:cs="Arial"/>
                <w:sz w:val="24"/>
                <w:szCs w:val="24"/>
                <w:lang w:eastAsia="tr-TR"/>
              </w:rPr>
            </w:pPr>
            <w:r w:rsidRPr="00D81B91">
              <w:rPr>
                <w:rFonts w:ascii="Arial" w:eastAsia="Times New Roman" w:hAnsi="Arial" w:cs="Arial"/>
                <w:sz w:val="24"/>
                <w:szCs w:val="24"/>
                <w:lang w:eastAsia="tr-TR"/>
              </w:rPr>
              <w:t>=</w:t>
            </w:r>
          </w:p>
        </w:tc>
        <w:tc>
          <w:tcPr>
            <w:tcW w:w="4637" w:type="dxa"/>
            <w:hideMark/>
          </w:tcPr>
          <w:p w:rsidR="0005543B" w:rsidRPr="00D81B91" w:rsidRDefault="0005543B" w:rsidP="00634247">
            <w:pPr>
              <w:spacing w:after="0" w:line="263" w:lineRule="atLeast"/>
              <w:ind w:right="-20"/>
              <w:rPr>
                <w:rFonts w:ascii="Arial" w:eastAsia="Times New Roman" w:hAnsi="Arial" w:cs="Arial"/>
                <w:sz w:val="24"/>
                <w:szCs w:val="24"/>
                <w:lang w:eastAsia="tr-TR"/>
              </w:rPr>
            </w:pPr>
            <w:r w:rsidRPr="00D81B91">
              <w:rPr>
                <w:rFonts w:ascii="Arial" w:eastAsia="Times New Roman" w:hAnsi="Arial" w:cs="Arial"/>
                <w:sz w:val="24"/>
                <w:szCs w:val="24"/>
                <w:lang w:eastAsia="tr-TR"/>
              </w:rPr>
              <w:t xml:space="preserve">[(20.000.000 TL x %40) x </w:t>
            </w:r>
            <w:r w:rsidRPr="00D81B91">
              <w:rPr>
                <w:rFonts w:ascii="Arial" w:eastAsia="Times New Roman" w:hAnsi="Arial" w:cs="Arial"/>
                <w:color w:val="FF0000"/>
                <w:sz w:val="24"/>
                <w:szCs w:val="24"/>
                <w:lang w:eastAsia="tr-TR"/>
              </w:rPr>
              <w:t>%50</w:t>
            </w:r>
            <w:r w:rsidRPr="00D81B91">
              <w:rPr>
                <w:rFonts w:ascii="Arial" w:eastAsia="Times New Roman" w:hAnsi="Arial" w:cs="Arial"/>
                <w:sz w:val="24"/>
                <w:szCs w:val="24"/>
                <w:lang w:eastAsia="tr-TR"/>
              </w:rPr>
              <w:t>]</w:t>
            </w:r>
          </w:p>
        </w:tc>
      </w:tr>
      <w:tr w:rsidR="0005543B" w:rsidRPr="00D81B91" w:rsidTr="0005543B">
        <w:trPr>
          <w:trHeight w:val="360"/>
        </w:trPr>
        <w:tc>
          <w:tcPr>
            <w:tcW w:w="3211" w:type="dxa"/>
            <w:hideMark/>
          </w:tcPr>
          <w:p w:rsidR="0005543B" w:rsidRPr="00D81B91" w:rsidRDefault="0005543B" w:rsidP="00634247">
            <w:pPr>
              <w:spacing w:after="0" w:line="240" w:lineRule="auto"/>
              <w:rPr>
                <w:rFonts w:ascii="Arial" w:eastAsia="Times New Roman" w:hAnsi="Arial" w:cs="Arial"/>
                <w:sz w:val="24"/>
                <w:szCs w:val="24"/>
                <w:lang w:eastAsia="tr-TR"/>
              </w:rPr>
            </w:pPr>
            <w:r w:rsidRPr="00D81B91">
              <w:rPr>
                <w:rFonts w:ascii="Arial" w:eastAsia="Times New Roman" w:hAnsi="Arial" w:cs="Arial"/>
                <w:sz w:val="24"/>
                <w:szCs w:val="24"/>
                <w:lang w:eastAsia="tr-TR"/>
              </w:rPr>
              <w:t> </w:t>
            </w:r>
          </w:p>
        </w:tc>
        <w:tc>
          <w:tcPr>
            <w:tcW w:w="1014" w:type="dxa"/>
            <w:hideMark/>
          </w:tcPr>
          <w:p w:rsidR="0005543B" w:rsidRPr="00D81B91" w:rsidRDefault="0005543B" w:rsidP="00634247">
            <w:pPr>
              <w:spacing w:before="29" w:after="0" w:line="240" w:lineRule="auto"/>
              <w:ind w:right="300"/>
              <w:jc w:val="center"/>
              <w:rPr>
                <w:rFonts w:ascii="Arial" w:eastAsia="Times New Roman" w:hAnsi="Arial" w:cs="Arial"/>
                <w:sz w:val="24"/>
                <w:szCs w:val="24"/>
                <w:lang w:eastAsia="tr-TR"/>
              </w:rPr>
            </w:pPr>
            <w:r w:rsidRPr="00D81B91">
              <w:rPr>
                <w:rFonts w:ascii="Arial" w:eastAsia="Times New Roman" w:hAnsi="Arial" w:cs="Arial"/>
                <w:sz w:val="24"/>
                <w:szCs w:val="24"/>
                <w:lang w:eastAsia="tr-TR"/>
              </w:rPr>
              <w:t>=</w:t>
            </w:r>
          </w:p>
        </w:tc>
        <w:tc>
          <w:tcPr>
            <w:tcW w:w="4637" w:type="dxa"/>
            <w:hideMark/>
          </w:tcPr>
          <w:p w:rsidR="0005543B" w:rsidRPr="00D81B91" w:rsidRDefault="0005543B" w:rsidP="00634247">
            <w:pPr>
              <w:spacing w:before="29" w:after="0" w:line="240" w:lineRule="auto"/>
              <w:ind w:right="-20"/>
              <w:rPr>
                <w:rFonts w:ascii="Arial" w:eastAsia="Times New Roman" w:hAnsi="Arial" w:cs="Arial"/>
                <w:sz w:val="24"/>
                <w:szCs w:val="24"/>
                <w:lang w:eastAsia="tr-TR"/>
              </w:rPr>
            </w:pPr>
            <w:r w:rsidRPr="00D81B91">
              <w:rPr>
                <w:rFonts w:ascii="Arial" w:eastAsia="Times New Roman" w:hAnsi="Arial" w:cs="Arial"/>
                <w:sz w:val="24"/>
                <w:szCs w:val="24"/>
                <w:lang w:eastAsia="tr-TR"/>
              </w:rPr>
              <w:t>4.000.000 TL</w:t>
            </w:r>
          </w:p>
        </w:tc>
      </w:tr>
    </w:tbl>
    <w:p w:rsidR="0005543B" w:rsidRPr="00D81B91" w:rsidRDefault="0005543B" w:rsidP="00D81B91">
      <w:pPr>
        <w:tabs>
          <w:tab w:val="left" w:pos="1276"/>
        </w:tabs>
        <w:spacing w:before="26" w:after="0" w:line="240" w:lineRule="auto"/>
        <w:ind w:right="7654"/>
        <w:jc w:val="both"/>
        <w:rPr>
          <w:rFonts w:ascii="Arial" w:eastAsia="Times New Roman" w:hAnsi="Arial" w:cs="Arial"/>
          <w:color w:val="000000"/>
          <w:sz w:val="24"/>
          <w:szCs w:val="24"/>
          <w:lang w:eastAsia="tr-TR"/>
        </w:rPr>
      </w:pPr>
      <w:r w:rsidRPr="00D81B91">
        <w:rPr>
          <w:rFonts w:ascii="Arial" w:eastAsia="Times New Roman" w:hAnsi="Arial" w:cs="Arial"/>
          <w:color w:val="000000"/>
          <w:sz w:val="24"/>
          <w:szCs w:val="24"/>
          <w:lang w:eastAsia="tr-TR"/>
        </w:rPr>
        <w:t>- </w:t>
      </w:r>
      <w:r w:rsidRPr="00D81B91">
        <w:rPr>
          <w:rFonts w:ascii="Arial" w:eastAsia="Times New Roman" w:hAnsi="Arial" w:cs="Arial"/>
          <w:color w:val="000000"/>
          <w:sz w:val="24"/>
          <w:szCs w:val="24"/>
          <w:u w:val="single"/>
          <w:lang w:eastAsia="tr-TR"/>
        </w:rPr>
        <w:t>2. sınır:</w:t>
      </w:r>
      <w:r w:rsidRPr="00D81B91">
        <w:rPr>
          <w:rFonts w:ascii="Arial" w:eastAsia="Times New Roman" w:hAnsi="Arial" w:cs="Arial"/>
          <w:color w:val="000000"/>
          <w:sz w:val="24"/>
          <w:szCs w:val="24"/>
          <w:lang w:eastAsia="tr-TR"/>
        </w:rPr>
        <w:t> </w:t>
      </w:r>
    </w:p>
    <w:tbl>
      <w:tblPr>
        <w:tblW w:w="0" w:type="auto"/>
        <w:tblLayout w:type="fixed"/>
        <w:tblCellMar>
          <w:left w:w="0" w:type="dxa"/>
          <w:right w:w="0" w:type="dxa"/>
        </w:tblCellMar>
        <w:tblLook w:val="04A0"/>
      </w:tblPr>
      <w:tblGrid>
        <w:gridCol w:w="3794"/>
        <w:gridCol w:w="515"/>
        <w:gridCol w:w="4979"/>
      </w:tblGrid>
      <w:tr w:rsidR="0005543B" w:rsidRPr="00D81B91" w:rsidTr="00634247">
        <w:tc>
          <w:tcPr>
            <w:tcW w:w="3794" w:type="dxa"/>
            <w:tcMar>
              <w:top w:w="0" w:type="dxa"/>
              <w:left w:w="108" w:type="dxa"/>
              <w:bottom w:w="0" w:type="dxa"/>
              <w:right w:w="108" w:type="dxa"/>
            </w:tcMar>
            <w:hideMark/>
          </w:tcPr>
          <w:p w:rsidR="0005543B" w:rsidRPr="00D81B91" w:rsidRDefault="0005543B" w:rsidP="00634247">
            <w:pPr>
              <w:spacing w:before="29" w:after="0" w:line="240" w:lineRule="auto"/>
              <w:ind w:right="487"/>
              <w:jc w:val="center"/>
              <w:rPr>
                <w:rFonts w:ascii="Arial" w:eastAsia="Times New Roman" w:hAnsi="Arial" w:cs="Arial"/>
                <w:sz w:val="24"/>
                <w:szCs w:val="24"/>
                <w:lang w:eastAsia="tr-TR"/>
              </w:rPr>
            </w:pPr>
            <w:r w:rsidRPr="00D81B91">
              <w:rPr>
                <w:rFonts w:ascii="Arial" w:eastAsia="Times New Roman" w:hAnsi="Arial" w:cs="Arial"/>
                <w:sz w:val="24"/>
                <w:szCs w:val="24"/>
                <w:lang w:eastAsia="tr-TR"/>
              </w:rPr>
              <w:t>Gerçekleştirilen yatırım harcaması</w:t>
            </w:r>
          </w:p>
        </w:tc>
        <w:tc>
          <w:tcPr>
            <w:tcW w:w="515" w:type="dxa"/>
            <w:tcMar>
              <w:top w:w="0" w:type="dxa"/>
              <w:left w:w="108" w:type="dxa"/>
              <w:bottom w:w="0" w:type="dxa"/>
              <w:right w:w="108" w:type="dxa"/>
            </w:tcMar>
            <w:hideMark/>
          </w:tcPr>
          <w:p w:rsidR="0005543B" w:rsidRPr="00D81B91" w:rsidRDefault="0005543B" w:rsidP="00634247">
            <w:pPr>
              <w:spacing w:before="29" w:after="0" w:line="240" w:lineRule="auto"/>
              <w:ind w:right="487"/>
              <w:rPr>
                <w:rFonts w:ascii="Arial" w:eastAsia="Times New Roman" w:hAnsi="Arial" w:cs="Arial"/>
                <w:sz w:val="24"/>
                <w:szCs w:val="24"/>
                <w:lang w:eastAsia="tr-TR"/>
              </w:rPr>
            </w:pPr>
            <w:r w:rsidRPr="00D81B91">
              <w:rPr>
                <w:rFonts w:ascii="Arial" w:eastAsia="Times New Roman" w:hAnsi="Arial" w:cs="Arial"/>
                <w:sz w:val="24"/>
                <w:szCs w:val="24"/>
                <w:lang w:eastAsia="tr-TR"/>
              </w:rPr>
              <w:t>=</w:t>
            </w:r>
          </w:p>
        </w:tc>
        <w:tc>
          <w:tcPr>
            <w:tcW w:w="4979" w:type="dxa"/>
            <w:tcMar>
              <w:top w:w="0" w:type="dxa"/>
              <w:left w:w="108" w:type="dxa"/>
              <w:bottom w:w="0" w:type="dxa"/>
              <w:right w:w="108" w:type="dxa"/>
            </w:tcMar>
            <w:hideMark/>
          </w:tcPr>
          <w:p w:rsidR="0005543B" w:rsidRPr="00D81B91" w:rsidRDefault="0005543B" w:rsidP="00634247">
            <w:pPr>
              <w:spacing w:before="29" w:after="0" w:line="240" w:lineRule="auto"/>
              <w:ind w:right="487"/>
              <w:rPr>
                <w:rFonts w:ascii="Arial" w:eastAsia="Times New Roman" w:hAnsi="Arial" w:cs="Arial"/>
                <w:sz w:val="24"/>
                <w:szCs w:val="24"/>
                <w:lang w:eastAsia="tr-TR"/>
              </w:rPr>
            </w:pPr>
            <w:r w:rsidRPr="00D81B91">
              <w:rPr>
                <w:rFonts w:ascii="Arial" w:eastAsia="Times New Roman" w:hAnsi="Arial" w:cs="Arial"/>
                <w:sz w:val="24"/>
                <w:szCs w:val="24"/>
                <w:lang w:eastAsia="tr-TR"/>
              </w:rPr>
              <w:t xml:space="preserve">12.000.000 TL </w:t>
            </w:r>
          </w:p>
        </w:tc>
      </w:tr>
    </w:tbl>
    <w:p w:rsidR="0005543B" w:rsidRDefault="0005543B" w:rsidP="0005543B">
      <w:pPr>
        <w:tabs>
          <w:tab w:val="left" w:pos="566"/>
        </w:tabs>
        <w:spacing w:line="240" w:lineRule="exact"/>
        <w:ind w:firstLine="567"/>
        <w:jc w:val="both"/>
        <w:rPr>
          <w:rStyle w:val="Normal1"/>
          <w:rFonts w:eastAsiaTheme="minorHAnsi"/>
          <w:b/>
          <w:sz w:val="16"/>
          <w:szCs w:val="16"/>
          <w:lang w:val="tr-TR"/>
        </w:rPr>
      </w:pPr>
    </w:p>
    <w:p w:rsidR="0005543B" w:rsidRPr="00D81B91" w:rsidRDefault="0005543B" w:rsidP="0005543B">
      <w:pPr>
        <w:tabs>
          <w:tab w:val="left" w:pos="566"/>
        </w:tabs>
        <w:spacing w:line="240" w:lineRule="exact"/>
        <w:ind w:firstLine="567"/>
        <w:jc w:val="both"/>
        <w:rPr>
          <w:rStyle w:val="Normal1"/>
          <w:rFonts w:eastAsiaTheme="minorHAnsi"/>
          <w:b/>
          <w:sz w:val="18"/>
          <w:szCs w:val="18"/>
          <w:lang w:val="tr-TR"/>
        </w:rPr>
      </w:pPr>
      <w:r w:rsidRPr="00D81B91">
        <w:rPr>
          <w:rStyle w:val="Normal1"/>
          <w:rFonts w:eastAsiaTheme="minorHAnsi"/>
          <w:b/>
          <w:sz w:val="18"/>
          <w:szCs w:val="18"/>
          <w:lang w:val="tr-TR"/>
        </w:rPr>
        <w:t>2012/3305 sayılı Kararnamenin ilk hali</w:t>
      </w:r>
    </w:p>
    <w:p w:rsidR="0005543B" w:rsidRPr="00D81B91" w:rsidRDefault="0005543B" w:rsidP="0005543B">
      <w:pPr>
        <w:tabs>
          <w:tab w:val="left" w:pos="566"/>
        </w:tabs>
        <w:spacing w:line="240" w:lineRule="exact"/>
        <w:ind w:firstLine="567"/>
        <w:jc w:val="both"/>
        <w:rPr>
          <w:sz w:val="18"/>
          <w:szCs w:val="18"/>
        </w:rPr>
      </w:pPr>
      <w:r w:rsidRPr="00D81B91">
        <w:rPr>
          <w:rStyle w:val="Normal1"/>
          <w:rFonts w:eastAsia="Calibri"/>
          <w:sz w:val="18"/>
          <w:szCs w:val="18"/>
          <w:lang w:val="tr-TR"/>
        </w:rPr>
        <w:t xml:space="preserve">(5) Bu maddeye göre hesaplanacak yatırıma katkı tutarına mahsuben, </w:t>
      </w:r>
      <w:r w:rsidRPr="00D81B91">
        <w:rPr>
          <w:rFonts w:ascii="Calibri" w:eastAsia="Calibri" w:hAnsi="Calibri" w:cs="Times New Roman"/>
          <w:sz w:val="18"/>
          <w:szCs w:val="18"/>
        </w:rPr>
        <w:t>gerçekleştirilen yatırım harcaması tutarını aşmamak ve toplam yatırıma katkı tutarının;</w:t>
      </w:r>
    </w:p>
    <w:p w:rsidR="0005543B" w:rsidRPr="00D81B91" w:rsidRDefault="0005543B" w:rsidP="0005543B">
      <w:pPr>
        <w:tabs>
          <w:tab w:val="left" w:pos="566"/>
        </w:tabs>
        <w:spacing w:line="240" w:lineRule="exact"/>
        <w:ind w:firstLine="567"/>
        <w:jc w:val="both"/>
        <w:rPr>
          <w:rStyle w:val="Normal1"/>
          <w:rFonts w:eastAsia="Calibri"/>
          <w:sz w:val="18"/>
          <w:szCs w:val="18"/>
          <w:lang w:val="tr-TR"/>
        </w:rPr>
      </w:pPr>
      <w:r w:rsidRPr="00D81B91">
        <w:rPr>
          <w:rFonts w:ascii="Calibri" w:eastAsia="Calibri" w:hAnsi="Calibri" w:cs="Times New Roman"/>
          <w:sz w:val="18"/>
          <w:szCs w:val="18"/>
        </w:rPr>
        <w:t>a)</w:t>
      </w:r>
      <w:r w:rsidRPr="00D81B91">
        <w:rPr>
          <w:rStyle w:val="Normal1"/>
          <w:rFonts w:eastAsia="Calibri"/>
          <w:sz w:val="18"/>
          <w:szCs w:val="18"/>
          <w:lang w:val="tr-TR"/>
        </w:rPr>
        <w:t xml:space="preserve"> Büyük ölçekli yatırımlar ve bölgesel teşvik uygulamaları kapsamındaki yatırımlarda; </w:t>
      </w:r>
      <w:r w:rsidRPr="00D81B91">
        <w:rPr>
          <w:rStyle w:val="Normal1"/>
          <w:rFonts w:eastAsia="Calibri"/>
          <w:color w:val="FF0000"/>
          <w:sz w:val="18"/>
          <w:szCs w:val="18"/>
          <w:lang w:val="tr-TR"/>
        </w:rPr>
        <w:t xml:space="preserve">2 </w:t>
      </w:r>
      <w:proofErr w:type="spellStart"/>
      <w:r w:rsidRPr="00D81B91">
        <w:rPr>
          <w:rStyle w:val="Normal1"/>
          <w:rFonts w:eastAsia="Calibri"/>
          <w:color w:val="FF0000"/>
          <w:sz w:val="18"/>
          <w:szCs w:val="18"/>
          <w:lang w:val="tr-TR"/>
        </w:rPr>
        <w:t>nci</w:t>
      </w:r>
      <w:proofErr w:type="spellEnd"/>
      <w:r w:rsidRPr="00D81B91">
        <w:rPr>
          <w:rStyle w:val="Normal1"/>
          <w:rFonts w:eastAsia="Calibri"/>
          <w:color w:val="FF0000"/>
          <w:sz w:val="18"/>
          <w:szCs w:val="18"/>
          <w:lang w:val="tr-TR"/>
        </w:rPr>
        <w:t xml:space="preserve"> bölgede yüzde onunu, 3 üncü bölgede yüzde yirmisini, 4 üncü bölgede yüzde otuzunu, </w:t>
      </w:r>
      <w:r w:rsidRPr="00D81B91">
        <w:rPr>
          <w:rStyle w:val="Normal1"/>
          <w:rFonts w:eastAsia="Calibri"/>
          <w:b/>
          <w:color w:val="FF0000"/>
          <w:sz w:val="18"/>
          <w:szCs w:val="18"/>
          <w:lang w:val="tr-TR"/>
        </w:rPr>
        <w:t>5 inci bölgede yüzde ellisini</w:t>
      </w:r>
      <w:r w:rsidRPr="00D81B91">
        <w:rPr>
          <w:rStyle w:val="Normal1"/>
          <w:rFonts w:eastAsia="Calibri"/>
          <w:color w:val="FF0000"/>
          <w:sz w:val="18"/>
          <w:szCs w:val="18"/>
          <w:lang w:val="tr-TR"/>
        </w:rPr>
        <w:t xml:space="preserve"> ve 6 </w:t>
      </w:r>
      <w:proofErr w:type="spellStart"/>
      <w:r w:rsidRPr="00D81B91">
        <w:rPr>
          <w:rStyle w:val="Normal1"/>
          <w:rFonts w:eastAsia="Calibri"/>
          <w:color w:val="FF0000"/>
          <w:sz w:val="18"/>
          <w:szCs w:val="18"/>
          <w:lang w:val="tr-TR"/>
        </w:rPr>
        <w:t>ncı</w:t>
      </w:r>
      <w:proofErr w:type="spellEnd"/>
      <w:r w:rsidRPr="00D81B91">
        <w:rPr>
          <w:rStyle w:val="Normal1"/>
          <w:rFonts w:eastAsia="Calibri"/>
          <w:color w:val="FF0000"/>
          <w:sz w:val="18"/>
          <w:szCs w:val="18"/>
          <w:lang w:val="tr-TR"/>
        </w:rPr>
        <w:t xml:space="preserve"> bölgede yüzde seksenini</w:t>
      </w:r>
      <w:r w:rsidRPr="00D81B91">
        <w:rPr>
          <w:rStyle w:val="Normal1"/>
          <w:rFonts w:eastAsia="Calibri"/>
          <w:sz w:val="18"/>
          <w:szCs w:val="18"/>
          <w:lang w:val="tr-TR"/>
        </w:rPr>
        <w:t>,</w:t>
      </w:r>
    </w:p>
    <w:p w:rsidR="0005543B" w:rsidRPr="00D81B91" w:rsidRDefault="0005543B" w:rsidP="0005543B">
      <w:pPr>
        <w:tabs>
          <w:tab w:val="left" w:pos="566"/>
        </w:tabs>
        <w:spacing w:line="240" w:lineRule="exact"/>
        <w:ind w:firstLine="567"/>
        <w:jc w:val="both"/>
        <w:rPr>
          <w:rStyle w:val="Normal1"/>
          <w:rFonts w:eastAsia="Calibri"/>
          <w:sz w:val="18"/>
          <w:szCs w:val="18"/>
          <w:lang w:val="tr-TR"/>
        </w:rPr>
      </w:pPr>
      <w:r w:rsidRPr="00D81B91">
        <w:rPr>
          <w:rStyle w:val="Normal1"/>
          <w:rFonts w:eastAsia="Calibri"/>
          <w:sz w:val="18"/>
          <w:szCs w:val="18"/>
          <w:lang w:val="tr-TR"/>
        </w:rPr>
        <w:t xml:space="preserve">b) Stratejik yatırımlarda;  6 </w:t>
      </w:r>
      <w:proofErr w:type="spellStart"/>
      <w:r w:rsidRPr="00D81B91">
        <w:rPr>
          <w:rStyle w:val="Normal1"/>
          <w:rFonts w:eastAsia="Calibri"/>
          <w:sz w:val="18"/>
          <w:szCs w:val="18"/>
          <w:lang w:val="tr-TR"/>
        </w:rPr>
        <w:t>ncı</w:t>
      </w:r>
      <w:proofErr w:type="spellEnd"/>
      <w:r w:rsidRPr="00D81B91">
        <w:rPr>
          <w:rStyle w:val="Normal1"/>
          <w:rFonts w:eastAsia="Calibri"/>
          <w:sz w:val="18"/>
          <w:szCs w:val="18"/>
          <w:lang w:val="tr-TR"/>
        </w:rPr>
        <w:t xml:space="preserve"> bölgede yüzde seksenini, diğer bölgelerde yüzde ellisini,</w:t>
      </w:r>
    </w:p>
    <w:p w:rsidR="0005543B" w:rsidRPr="00D81B91" w:rsidRDefault="0005543B" w:rsidP="0005543B">
      <w:pPr>
        <w:tabs>
          <w:tab w:val="left" w:pos="566"/>
        </w:tabs>
        <w:spacing w:line="240" w:lineRule="exact"/>
        <w:ind w:firstLine="567"/>
        <w:jc w:val="both"/>
        <w:rPr>
          <w:rStyle w:val="Normal1"/>
          <w:rFonts w:eastAsia="Calibri"/>
          <w:color w:val="FF0000"/>
          <w:sz w:val="18"/>
          <w:szCs w:val="18"/>
          <w:lang w:val="tr-TR"/>
        </w:rPr>
      </w:pPr>
      <w:proofErr w:type="gramStart"/>
      <w:r w:rsidRPr="00D81B91">
        <w:rPr>
          <w:rStyle w:val="Normal1"/>
          <w:rFonts w:eastAsia="Calibri"/>
          <w:sz w:val="18"/>
          <w:szCs w:val="18"/>
          <w:lang w:val="tr-TR"/>
        </w:rPr>
        <w:t>geçmemek</w:t>
      </w:r>
      <w:proofErr w:type="gramEnd"/>
      <w:r w:rsidRPr="00D81B91">
        <w:rPr>
          <w:rStyle w:val="Normal1"/>
          <w:rFonts w:eastAsia="Calibri"/>
          <w:sz w:val="18"/>
          <w:szCs w:val="18"/>
          <w:lang w:val="tr-TR"/>
        </w:rPr>
        <w:t xml:space="preserve"> üzere yatırım döneminde yatırımcının diğer faaliyetlerinden elde edilen kazançlarına indirimli gelir veya kurumlar vergisi uygulanabilir.</w:t>
      </w:r>
    </w:p>
    <w:p w:rsidR="001A0475" w:rsidRPr="00577121" w:rsidRDefault="001A0475" w:rsidP="001A0475">
      <w:pPr>
        <w:spacing w:after="0" w:line="240" w:lineRule="auto"/>
        <w:ind w:right="53"/>
        <w:jc w:val="both"/>
        <w:rPr>
          <w:rFonts w:ascii="Arial" w:eastAsia="Times New Roman" w:hAnsi="Arial" w:cs="Arial"/>
          <w:color w:val="000000"/>
          <w:sz w:val="20"/>
          <w:szCs w:val="20"/>
          <w:lang w:eastAsia="tr-TR"/>
        </w:rPr>
      </w:pPr>
    </w:p>
    <w:p w:rsidR="001A0475" w:rsidRPr="00D81B91" w:rsidRDefault="0005543B" w:rsidP="001A0475">
      <w:pPr>
        <w:tabs>
          <w:tab w:val="left" w:pos="6379"/>
        </w:tabs>
        <w:spacing w:after="0" w:line="240" w:lineRule="auto"/>
        <w:jc w:val="both"/>
        <w:rPr>
          <w:rFonts w:ascii="Arial" w:eastAsia="Times New Roman" w:hAnsi="Arial" w:cs="Arial"/>
          <w:color w:val="000000"/>
          <w:sz w:val="24"/>
          <w:szCs w:val="24"/>
          <w:lang w:eastAsia="tr-TR"/>
        </w:rPr>
      </w:pPr>
      <w:r w:rsidRPr="00D81B91">
        <w:rPr>
          <w:rFonts w:ascii="Arial" w:eastAsia="Times New Roman" w:hAnsi="Arial" w:cs="Arial"/>
          <w:b/>
          <w:color w:val="000000"/>
          <w:sz w:val="24"/>
          <w:szCs w:val="24"/>
          <w:lang w:eastAsia="tr-TR"/>
        </w:rPr>
        <w:t>Örnek 2:</w:t>
      </w:r>
      <w:r w:rsidRPr="00D81B91">
        <w:rPr>
          <w:rFonts w:ascii="Arial" w:eastAsia="Times New Roman" w:hAnsi="Arial" w:cs="Arial"/>
          <w:color w:val="000000"/>
          <w:sz w:val="24"/>
          <w:szCs w:val="24"/>
          <w:lang w:eastAsia="tr-TR"/>
        </w:rPr>
        <w:t xml:space="preserve">  Yatırımın </w:t>
      </w:r>
      <w:proofErr w:type="gramStart"/>
      <w:r w:rsidRPr="00D81B91">
        <w:rPr>
          <w:rFonts w:ascii="Arial" w:eastAsia="Times New Roman" w:hAnsi="Arial" w:cs="Arial"/>
          <w:color w:val="0070C0"/>
          <w:sz w:val="24"/>
          <w:szCs w:val="24"/>
          <w:lang w:eastAsia="tr-TR"/>
        </w:rPr>
        <w:t>12/3/2014</w:t>
      </w:r>
      <w:proofErr w:type="gramEnd"/>
      <w:r w:rsidRPr="00D81B91">
        <w:rPr>
          <w:rFonts w:ascii="Arial" w:eastAsia="Times New Roman" w:hAnsi="Arial" w:cs="Arial"/>
          <w:color w:val="0070C0"/>
          <w:sz w:val="24"/>
          <w:szCs w:val="24"/>
          <w:lang w:eastAsia="tr-TR"/>
        </w:rPr>
        <w:t> tarihinde fiilen tamamlanması</w:t>
      </w:r>
      <w:r w:rsidRPr="00D81B91">
        <w:rPr>
          <w:rFonts w:ascii="Arial" w:eastAsia="Times New Roman" w:hAnsi="Arial" w:cs="Arial"/>
          <w:color w:val="000000"/>
          <w:sz w:val="24"/>
          <w:szCs w:val="24"/>
          <w:lang w:eastAsia="tr-TR"/>
        </w:rPr>
        <w:t xml:space="preserve"> nedeniyle 2014 hesap döneminin</w:t>
      </w:r>
      <w:r w:rsidRPr="00D81B91">
        <w:rPr>
          <w:rFonts w:ascii="Arial" w:eastAsia="Times New Roman" w:hAnsi="Arial" w:cs="Arial"/>
          <w:color w:val="0070C0"/>
          <w:sz w:val="24"/>
          <w:szCs w:val="24"/>
          <w:lang w:eastAsia="tr-TR"/>
        </w:rPr>
        <w:t xml:space="preserve"> 1. geçici vergilendirme döneminde yatırım dönemi sona erdiğinden</w:t>
      </w:r>
      <w:r w:rsidRPr="00D81B91">
        <w:rPr>
          <w:rFonts w:ascii="Arial" w:eastAsia="Times New Roman" w:hAnsi="Arial" w:cs="Arial"/>
          <w:color w:val="000000"/>
          <w:sz w:val="24"/>
          <w:szCs w:val="24"/>
          <w:lang w:eastAsia="tr-TR"/>
        </w:rPr>
        <w:t xml:space="preserve">, 2014 hesap döneminin </w:t>
      </w:r>
      <w:r w:rsidRPr="00D81B91">
        <w:rPr>
          <w:rFonts w:ascii="Arial" w:eastAsia="Times New Roman" w:hAnsi="Arial" w:cs="Arial"/>
          <w:color w:val="FF0000"/>
          <w:sz w:val="24"/>
          <w:szCs w:val="24"/>
          <w:lang w:eastAsia="tr-TR"/>
        </w:rPr>
        <w:t>2. geçici vergilendirme döneminden itibaren diğer faaliyetlerden elde ettiği kazançları için söz konusu yatırım teşvik belgesi kapsamında indirimli kurumlar vergisi uygulanması mümkün bulunmamaktadır</w:t>
      </w:r>
      <w:r w:rsidRPr="00D81B91">
        <w:rPr>
          <w:rFonts w:ascii="Arial" w:eastAsia="Times New Roman" w:hAnsi="Arial" w:cs="Arial"/>
          <w:color w:val="000000"/>
          <w:sz w:val="24"/>
          <w:szCs w:val="24"/>
          <w:lang w:eastAsia="tr-TR"/>
        </w:rPr>
        <w:t>.</w:t>
      </w:r>
    </w:p>
    <w:p w:rsidR="0005543B" w:rsidRDefault="0005543B" w:rsidP="001A0475">
      <w:pPr>
        <w:tabs>
          <w:tab w:val="left" w:pos="6379"/>
        </w:tabs>
        <w:spacing w:after="0" w:line="240" w:lineRule="auto"/>
        <w:jc w:val="both"/>
        <w:rPr>
          <w:rFonts w:ascii="Arial" w:eastAsia="Times New Roman" w:hAnsi="Arial" w:cs="Arial"/>
          <w:color w:val="000000"/>
          <w:sz w:val="24"/>
          <w:szCs w:val="24"/>
          <w:lang w:eastAsia="tr-TR"/>
        </w:rPr>
      </w:pPr>
    </w:p>
    <w:p w:rsidR="00D81B91" w:rsidRDefault="00D81B91" w:rsidP="001A0475">
      <w:pPr>
        <w:tabs>
          <w:tab w:val="left" w:pos="6379"/>
        </w:tabs>
        <w:spacing w:after="0" w:line="240" w:lineRule="auto"/>
        <w:jc w:val="both"/>
        <w:rPr>
          <w:rFonts w:ascii="Arial" w:eastAsia="Times New Roman" w:hAnsi="Arial" w:cs="Arial"/>
          <w:color w:val="000000"/>
          <w:sz w:val="24"/>
          <w:szCs w:val="24"/>
          <w:lang w:eastAsia="tr-TR"/>
        </w:rPr>
      </w:pPr>
    </w:p>
    <w:p w:rsidR="00D81B91" w:rsidRDefault="00D81B91" w:rsidP="001A0475">
      <w:pPr>
        <w:tabs>
          <w:tab w:val="left" w:pos="6379"/>
        </w:tabs>
        <w:spacing w:after="0" w:line="240" w:lineRule="auto"/>
        <w:jc w:val="both"/>
        <w:rPr>
          <w:rFonts w:ascii="Arial" w:eastAsia="Times New Roman" w:hAnsi="Arial" w:cs="Arial"/>
          <w:color w:val="000000"/>
          <w:sz w:val="24"/>
          <w:szCs w:val="24"/>
          <w:lang w:eastAsia="tr-TR"/>
        </w:rPr>
      </w:pPr>
    </w:p>
    <w:p w:rsidR="00D81B91" w:rsidRPr="00D81B91" w:rsidRDefault="00D81B91" w:rsidP="001A0475">
      <w:pPr>
        <w:tabs>
          <w:tab w:val="left" w:pos="6379"/>
        </w:tabs>
        <w:spacing w:after="0" w:line="240" w:lineRule="auto"/>
        <w:jc w:val="both"/>
        <w:rPr>
          <w:rFonts w:ascii="Arial" w:eastAsia="Times New Roman" w:hAnsi="Arial" w:cs="Arial"/>
          <w:color w:val="000000"/>
          <w:sz w:val="24"/>
          <w:szCs w:val="24"/>
          <w:lang w:eastAsia="tr-TR"/>
        </w:rPr>
      </w:pPr>
    </w:p>
    <w:p w:rsidR="0005543B" w:rsidRPr="00D81B91" w:rsidRDefault="0005543B" w:rsidP="001A0475">
      <w:pPr>
        <w:tabs>
          <w:tab w:val="left" w:pos="6379"/>
        </w:tabs>
        <w:spacing w:after="0" w:line="240" w:lineRule="auto"/>
        <w:jc w:val="both"/>
        <w:rPr>
          <w:rFonts w:ascii="Arial" w:eastAsia="Times New Roman" w:hAnsi="Arial" w:cs="Arial"/>
          <w:color w:val="0070C0"/>
          <w:sz w:val="24"/>
          <w:szCs w:val="24"/>
          <w:lang w:eastAsia="tr-TR"/>
        </w:rPr>
      </w:pPr>
      <w:r w:rsidRPr="00D81B91">
        <w:rPr>
          <w:rFonts w:ascii="Arial" w:eastAsia="Times New Roman" w:hAnsi="Arial" w:cs="Arial"/>
          <w:b/>
          <w:color w:val="FF0000"/>
          <w:sz w:val="24"/>
          <w:szCs w:val="24"/>
          <w:lang w:eastAsia="tr-TR"/>
        </w:rPr>
        <w:lastRenderedPageBreak/>
        <w:t>1. geçici vergilendirme döneminde diğer faaliyetlerden</w:t>
      </w:r>
      <w:r w:rsidRPr="00D81B91">
        <w:rPr>
          <w:rFonts w:ascii="Arial" w:eastAsia="Times New Roman" w:hAnsi="Arial" w:cs="Arial"/>
          <w:color w:val="FF0000"/>
          <w:sz w:val="24"/>
          <w:szCs w:val="24"/>
          <w:lang w:eastAsia="tr-TR"/>
        </w:rPr>
        <w:t xml:space="preserve"> </w:t>
      </w:r>
      <w:r w:rsidRPr="00D81B91">
        <w:rPr>
          <w:rFonts w:ascii="Arial" w:eastAsia="Times New Roman" w:hAnsi="Arial" w:cs="Arial"/>
          <w:color w:val="0070C0"/>
          <w:sz w:val="24"/>
          <w:szCs w:val="24"/>
          <w:lang w:eastAsia="tr-TR"/>
        </w:rPr>
        <w:t>elde edilen kazançlarla sınırlı olmak üzere indirimli kurumlar vergisinden faydalanabilecektir.</w:t>
      </w:r>
    </w:p>
    <w:p w:rsidR="0005543B" w:rsidRPr="00D81B91" w:rsidRDefault="0005543B" w:rsidP="001A0475">
      <w:pPr>
        <w:tabs>
          <w:tab w:val="left" w:pos="6379"/>
        </w:tabs>
        <w:spacing w:after="0" w:line="240" w:lineRule="auto"/>
        <w:jc w:val="both"/>
        <w:rPr>
          <w:rFonts w:ascii="Arial" w:eastAsia="Times New Roman" w:hAnsi="Arial" w:cs="Arial"/>
          <w:sz w:val="24"/>
          <w:szCs w:val="24"/>
          <w:lang w:eastAsia="tr-TR"/>
        </w:rPr>
      </w:pPr>
    </w:p>
    <w:p w:rsidR="0005543B" w:rsidRPr="00D81B91" w:rsidRDefault="00C41475" w:rsidP="0005543B">
      <w:pPr>
        <w:spacing w:after="0" w:line="120" w:lineRule="atLeast"/>
        <w:rPr>
          <w:rFonts w:ascii="Arial" w:eastAsia="Times New Roman" w:hAnsi="Arial" w:cs="Arial"/>
          <w:color w:val="0070C0"/>
          <w:sz w:val="24"/>
          <w:szCs w:val="24"/>
          <w:lang w:eastAsia="tr-TR"/>
        </w:rPr>
      </w:pPr>
      <w:r w:rsidRPr="00D81B91">
        <w:rPr>
          <w:rFonts w:ascii="Arial" w:eastAsia="Times New Roman" w:hAnsi="Arial" w:cs="Arial"/>
          <w:color w:val="0070C0"/>
          <w:sz w:val="24"/>
          <w:szCs w:val="24"/>
          <w:lang w:eastAsia="tr-TR"/>
        </w:rPr>
        <w:t>Y</w:t>
      </w:r>
      <w:r w:rsidR="0005543B" w:rsidRPr="00D81B91">
        <w:rPr>
          <w:rFonts w:ascii="Arial" w:eastAsia="Times New Roman" w:hAnsi="Arial" w:cs="Arial"/>
          <w:color w:val="0070C0"/>
          <w:sz w:val="24"/>
          <w:szCs w:val="24"/>
          <w:lang w:eastAsia="tr-TR"/>
        </w:rPr>
        <w:t>atırım  döneminden  sonra  diğer  faaliyetlerinden  elde  ettiği kazançlar genel oranda kurumlar vergisine tabi tutulacak olup</w:t>
      </w:r>
      <w:r w:rsidR="0005543B" w:rsidRPr="00D81B91">
        <w:rPr>
          <w:rFonts w:ascii="Arial" w:eastAsia="Times New Roman" w:hAnsi="Arial" w:cs="Arial"/>
          <w:color w:val="000000"/>
          <w:sz w:val="24"/>
          <w:szCs w:val="24"/>
          <w:lang w:eastAsia="tr-TR"/>
        </w:rPr>
        <w:t xml:space="preserve"> bu dönemden itibaren, toplam yatırıma katkı tutarının yatırım döneminde kullanılmayan kısmına ulaşılıncaya kadar, </w:t>
      </w:r>
      <w:r w:rsidR="0005543B" w:rsidRPr="00D81B91">
        <w:rPr>
          <w:rFonts w:ascii="Arial" w:eastAsia="Times New Roman" w:hAnsi="Arial" w:cs="Arial"/>
          <w:color w:val="0070C0"/>
          <w:sz w:val="24"/>
          <w:szCs w:val="24"/>
          <w:lang w:eastAsia="tr-TR"/>
        </w:rPr>
        <w:t xml:space="preserve">sadece yatırım teşvik belgesi kapsamındaki bu </w:t>
      </w:r>
      <w:r w:rsidR="0005543B" w:rsidRPr="00D81B91">
        <w:rPr>
          <w:rFonts w:ascii="Arial" w:eastAsia="Times New Roman" w:hAnsi="Arial" w:cs="Arial"/>
          <w:b/>
          <w:color w:val="FF0000"/>
          <w:sz w:val="24"/>
          <w:szCs w:val="24"/>
          <w:lang w:eastAsia="tr-TR"/>
        </w:rPr>
        <w:t>yatırımdan elde edilen kazançlara</w:t>
      </w:r>
      <w:r w:rsidR="0005543B" w:rsidRPr="00D81B91">
        <w:rPr>
          <w:rFonts w:ascii="Arial" w:eastAsia="Times New Roman" w:hAnsi="Arial" w:cs="Arial"/>
          <w:color w:val="FF0000"/>
          <w:sz w:val="24"/>
          <w:szCs w:val="24"/>
          <w:lang w:eastAsia="tr-TR"/>
        </w:rPr>
        <w:t xml:space="preserve"> </w:t>
      </w:r>
      <w:r w:rsidR="0005543B" w:rsidRPr="00D81B91">
        <w:rPr>
          <w:rFonts w:ascii="Arial" w:eastAsia="Times New Roman" w:hAnsi="Arial" w:cs="Arial"/>
          <w:color w:val="0070C0"/>
          <w:sz w:val="24"/>
          <w:szCs w:val="24"/>
          <w:lang w:eastAsia="tr-TR"/>
        </w:rPr>
        <w:t>indirimli kurumlar vergisi uygulanabilecektir.</w:t>
      </w:r>
    </w:p>
    <w:p w:rsidR="000B2514" w:rsidRDefault="000B2514" w:rsidP="0005543B">
      <w:pPr>
        <w:spacing w:after="0" w:line="120" w:lineRule="atLeast"/>
        <w:rPr>
          <w:rFonts w:ascii="Arial" w:eastAsia="Times New Roman" w:hAnsi="Arial" w:cs="Arial"/>
          <w:color w:val="0070C0"/>
          <w:sz w:val="20"/>
          <w:szCs w:val="20"/>
          <w:lang w:eastAsia="tr-TR"/>
        </w:rPr>
      </w:pPr>
    </w:p>
    <w:p w:rsidR="006C7D4D" w:rsidRDefault="006C7D4D" w:rsidP="0005543B">
      <w:pPr>
        <w:spacing w:after="0" w:line="120" w:lineRule="atLeast"/>
        <w:rPr>
          <w:rFonts w:ascii="Arial" w:eastAsia="Times New Roman" w:hAnsi="Arial" w:cs="Arial"/>
          <w:b/>
          <w:bCs/>
          <w:color w:val="000000"/>
          <w:sz w:val="20"/>
          <w:szCs w:val="20"/>
          <w:lang w:eastAsia="tr-TR"/>
        </w:rPr>
      </w:pPr>
    </w:p>
    <w:p w:rsidR="000B2514" w:rsidRPr="00D81B91" w:rsidRDefault="006C7D4D" w:rsidP="0005543B">
      <w:pPr>
        <w:spacing w:after="0" w:line="120" w:lineRule="atLeast"/>
        <w:rPr>
          <w:rFonts w:ascii="Arial" w:eastAsia="Times New Roman" w:hAnsi="Arial" w:cs="Arial"/>
          <w:b/>
          <w:bCs/>
          <w:color w:val="000000"/>
          <w:sz w:val="24"/>
          <w:szCs w:val="24"/>
          <w:lang w:eastAsia="tr-TR"/>
        </w:rPr>
      </w:pPr>
      <w:r w:rsidRPr="00D81B91">
        <w:rPr>
          <w:rFonts w:ascii="Arial" w:eastAsia="Times New Roman" w:hAnsi="Arial" w:cs="Arial"/>
          <w:b/>
          <w:bCs/>
          <w:color w:val="000000"/>
          <w:sz w:val="24"/>
          <w:szCs w:val="24"/>
          <w:lang w:eastAsia="tr-TR"/>
        </w:rPr>
        <w:t>32.2.6. Diğer faaliyetlerden elde edilen kazancın kapsamı ve indirimli vergi oranı uygulamasında öncelik sırası</w:t>
      </w:r>
    </w:p>
    <w:p w:rsidR="006C7D4D" w:rsidRPr="00D81B91" w:rsidRDefault="006C7D4D" w:rsidP="0005543B">
      <w:pPr>
        <w:spacing w:after="0" w:line="120" w:lineRule="atLeast"/>
        <w:rPr>
          <w:rFonts w:ascii="Arial" w:eastAsia="Times New Roman" w:hAnsi="Arial" w:cs="Arial"/>
          <w:b/>
          <w:bCs/>
          <w:color w:val="000000"/>
          <w:sz w:val="24"/>
          <w:szCs w:val="24"/>
          <w:lang w:eastAsia="tr-TR"/>
        </w:rPr>
      </w:pPr>
    </w:p>
    <w:p w:rsidR="006C7D4D" w:rsidRPr="00D81B91" w:rsidRDefault="006C7D4D" w:rsidP="0005543B">
      <w:pPr>
        <w:spacing w:after="0" w:line="120" w:lineRule="atLeast"/>
        <w:rPr>
          <w:rFonts w:ascii="Arial" w:eastAsia="Times New Roman" w:hAnsi="Arial" w:cs="Arial"/>
          <w:color w:val="FF0000"/>
          <w:sz w:val="24"/>
          <w:szCs w:val="24"/>
          <w:lang w:eastAsia="tr-TR"/>
        </w:rPr>
      </w:pPr>
      <w:r w:rsidRPr="00D81B91">
        <w:rPr>
          <w:rFonts w:ascii="Arial" w:eastAsia="Times New Roman" w:hAnsi="Arial" w:cs="Arial"/>
          <w:color w:val="000000"/>
          <w:sz w:val="24"/>
          <w:szCs w:val="24"/>
          <w:lang w:eastAsia="tr-TR"/>
        </w:rPr>
        <w:t>İndirimli  vergi  oranı  uygulamasında,  mükelleflerin  gerek  </w:t>
      </w:r>
      <w:r w:rsidRPr="00272268">
        <w:rPr>
          <w:rFonts w:ascii="Arial" w:eastAsia="Times New Roman" w:hAnsi="Arial" w:cs="Arial"/>
          <w:color w:val="0070C0"/>
          <w:sz w:val="24"/>
          <w:szCs w:val="24"/>
          <w:lang w:eastAsia="tr-TR"/>
        </w:rPr>
        <w:t>2009/15199  sayılı</w:t>
      </w:r>
      <w:r w:rsidRPr="00D81B91">
        <w:rPr>
          <w:rFonts w:ascii="Arial" w:eastAsia="Times New Roman" w:hAnsi="Arial" w:cs="Arial"/>
          <w:color w:val="000000"/>
          <w:sz w:val="24"/>
          <w:szCs w:val="24"/>
          <w:lang w:eastAsia="tr-TR"/>
        </w:rPr>
        <w:t>  ve  </w:t>
      </w:r>
      <w:r w:rsidR="00D81B91">
        <w:rPr>
          <w:rFonts w:ascii="Arial" w:eastAsia="Times New Roman" w:hAnsi="Arial" w:cs="Arial"/>
          <w:color w:val="000000"/>
          <w:sz w:val="24"/>
          <w:szCs w:val="24"/>
          <w:lang w:eastAsia="tr-TR"/>
        </w:rPr>
        <w:t xml:space="preserve"> </w:t>
      </w:r>
      <w:r w:rsidRPr="00D81B91">
        <w:rPr>
          <w:rFonts w:ascii="Arial" w:eastAsia="Times New Roman" w:hAnsi="Arial" w:cs="Arial"/>
          <w:color w:val="000000"/>
          <w:sz w:val="24"/>
          <w:szCs w:val="24"/>
          <w:lang w:eastAsia="tr-TR"/>
        </w:rPr>
        <w:t>gerekse</w:t>
      </w:r>
      <w:r w:rsidR="00D81B91">
        <w:rPr>
          <w:rFonts w:ascii="Arial" w:eastAsia="Times New Roman" w:hAnsi="Arial" w:cs="Arial"/>
          <w:color w:val="000000"/>
          <w:sz w:val="24"/>
          <w:szCs w:val="24"/>
          <w:lang w:eastAsia="tr-TR"/>
        </w:rPr>
        <w:t xml:space="preserve"> </w:t>
      </w:r>
      <w:r w:rsidR="00D81B91" w:rsidRPr="00272268">
        <w:rPr>
          <w:rFonts w:ascii="Arial" w:eastAsia="Times New Roman" w:hAnsi="Arial" w:cs="Arial"/>
          <w:color w:val="0070C0"/>
          <w:sz w:val="24"/>
          <w:szCs w:val="24"/>
          <w:lang w:eastAsia="tr-TR"/>
        </w:rPr>
        <w:t>20</w:t>
      </w:r>
      <w:r w:rsidRPr="00272268">
        <w:rPr>
          <w:rFonts w:ascii="Arial" w:eastAsia="Times New Roman" w:hAnsi="Arial" w:cs="Arial"/>
          <w:color w:val="0070C0"/>
          <w:sz w:val="24"/>
          <w:szCs w:val="24"/>
          <w:lang w:eastAsia="tr-TR"/>
        </w:rPr>
        <w:t>12/3305  sayılı</w:t>
      </w:r>
      <w:r w:rsidRPr="00D81B91">
        <w:rPr>
          <w:rFonts w:ascii="Arial" w:eastAsia="Times New Roman" w:hAnsi="Arial" w:cs="Arial"/>
          <w:color w:val="FF0000"/>
          <w:sz w:val="24"/>
          <w:szCs w:val="24"/>
          <w:lang w:eastAsia="tr-TR"/>
        </w:rPr>
        <w:t>  Karara  göre  düzenlenmiş  yatırım  teşvik  belgeleri  </w:t>
      </w:r>
      <w:r w:rsidR="00D81B91">
        <w:rPr>
          <w:rFonts w:ascii="Arial" w:eastAsia="Times New Roman" w:hAnsi="Arial" w:cs="Arial"/>
          <w:color w:val="FF0000"/>
          <w:sz w:val="24"/>
          <w:szCs w:val="24"/>
          <w:lang w:eastAsia="tr-TR"/>
        </w:rPr>
        <w:t xml:space="preserve"> </w:t>
      </w:r>
      <w:r w:rsidRPr="00D81B91">
        <w:rPr>
          <w:rFonts w:ascii="Arial" w:eastAsia="Times New Roman" w:hAnsi="Arial" w:cs="Arial"/>
          <w:color w:val="FF0000"/>
          <w:sz w:val="24"/>
          <w:szCs w:val="24"/>
          <w:lang w:eastAsia="tr-TR"/>
        </w:rPr>
        <w:t>kapsamındaki yatırımlarının işletilmesinden elde edilen kazançları dışında kalan tüm kazançları diğer faaliyetlerden elde edilen kazanç olarak kabul edilecektir.</w:t>
      </w:r>
    </w:p>
    <w:p w:rsidR="006C7D4D" w:rsidRPr="00D81B91" w:rsidRDefault="006C7D4D" w:rsidP="0005543B">
      <w:pPr>
        <w:spacing w:after="0" w:line="120" w:lineRule="atLeast"/>
        <w:rPr>
          <w:rFonts w:ascii="Arial" w:eastAsia="Times New Roman" w:hAnsi="Arial" w:cs="Arial"/>
          <w:color w:val="FF0000"/>
          <w:sz w:val="24"/>
          <w:szCs w:val="24"/>
          <w:lang w:eastAsia="tr-TR"/>
        </w:rPr>
      </w:pPr>
    </w:p>
    <w:p w:rsidR="006C7D4D" w:rsidRPr="00D81B91" w:rsidRDefault="006C7D4D" w:rsidP="0005543B">
      <w:pPr>
        <w:spacing w:after="0" w:line="120" w:lineRule="atLeast"/>
        <w:rPr>
          <w:rFonts w:ascii="Arial" w:eastAsia="Times New Roman" w:hAnsi="Arial" w:cs="Arial"/>
          <w:sz w:val="24"/>
          <w:szCs w:val="24"/>
          <w:lang w:eastAsia="tr-TR"/>
        </w:rPr>
      </w:pPr>
      <w:r w:rsidRPr="00D81B91">
        <w:rPr>
          <w:rFonts w:ascii="Arial" w:eastAsia="Times New Roman" w:hAnsi="Arial" w:cs="Arial"/>
          <w:b/>
          <w:color w:val="FF0000"/>
          <w:sz w:val="24"/>
          <w:szCs w:val="24"/>
          <w:lang w:eastAsia="tr-TR"/>
        </w:rPr>
        <w:t>Hangi teşvik belgesine öncelik verileceği mükellefler tarafından serbestçe belirlenebilecektir.</w:t>
      </w:r>
      <w:r w:rsidRPr="00D81B91">
        <w:rPr>
          <w:rFonts w:ascii="Arial" w:eastAsia="Times New Roman" w:hAnsi="Arial" w:cs="Arial"/>
          <w:color w:val="000000"/>
          <w:sz w:val="24"/>
          <w:szCs w:val="24"/>
          <w:lang w:eastAsia="tr-TR"/>
        </w:rPr>
        <w:t xml:space="preserve"> </w:t>
      </w:r>
      <w:r w:rsidRPr="00D81B91">
        <w:rPr>
          <w:rFonts w:ascii="Arial" w:eastAsia="Times New Roman" w:hAnsi="Arial" w:cs="Arial"/>
          <w:color w:val="0070C0"/>
          <w:sz w:val="24"/>
          <w:szCs w:val="24"/>
          <w:lang w:eastAsia="tr-TR"/>
        </w:rPr>
        <w:t xml:space="preserve">Mükelleflerin tercih ettikleri teşvik belgesinde yer alan vergi indirim oranına göre ve anılan Kararın 15 inci maddesinin beşinci fıkrası ile 2015 ve 2016 yılları için geçici 5 inci maddesinde belirlenen sınırlar dâhilinde, diğer faaliyetlerinden elde ettikleri kazançlarına indirimli vergi oranı uygulanabilecektir. </w:t>
      </w:r>
      <w:proofErr w:type="gramStart"/>
      <w:r w:rsidRPr="00D81B91">
        <w:rPr>
          <w:rFonts w:ascii="Arial" w:eastAsia="Times New Roman" w:hAnsi="Arial" w:cs="Arial"/>
          <w:sz w:val="24"/>
          <w:szCs w:val="24"/>
          <w:lang w:eastAsia="tr-TR"/>
        </w:rPr>
        <w:t>(</w:t>
      </w:r>
      <w:proofErr w:type="gramEnd"/>
      <w:r w:rsidRPr="00D81B91">
        <w:rPr>
          <w:rFonts w:ascii="Arial" w:eastAsia="Times New Roman" w:hAnsi="Arial" w:cs="Arial"/>
          <w:sz w:val="24"/>
          <w:szCs w:val="24"/>
          <w:lang w:eastAsia="tr-TR"/>
        </w:rPr>
        <w:t>05.10.2016 da geçici 5.madde iptal edildi. Tüm bölgelerde %80 olarak değiştirildi</w:t>
      </w:r>
      <w:proofErr w:type="gramStart"/>
      <w:r w:rsidRPr="00D81B91">
        <w:rPr>
          <w:rFonts w:ascii="Arial" w:eastAsia="Times New Roman" w:hAnsi="Arial" w:cs="Arial"/>
          <w:sz w:val="24"/>
          <w:szCs w:val="24"/>
          <w:lang w:eastAsia="tr-TR"/>
        </w:rPr>
        <w:t>)</w:t>
      </w:r>
      <w:proofErr w:type="gramEnd"/>
    </w:p>
    <w:p w:rsidR="006C7D4D" w:rsidRPr="00D81B91" w:rsidRDefault="006C7D4D" w:rsidP="0005543B">
      <w:pPr>
        <w:spacing w:after="0" w:line="120" w:lineRule="atLeast"/>
        <w:rPr>
          <w:rFonts w:ascii="Arial" w:eastAsia="Times New Roman" w:hAnsi="Arial" w:cs="Arial"/>
          <w:sz w:val="24"/>
          <w:szCs w:val="24"/>
          <w:lang w:eastAsia="tr-TR"/>
        </w:rPr>
      </w:pPr>
    </w:p>
    <w:p w:rsidR="006C7D4D" w:rsidRPr="00D81B91" w:rsidRDefault="006C7D4D" w:rsidP="0005543B">
      <w:pPr>
        <w:spacing w:after="0" w:line="120" w:lineRule="atLeast"/>
        <w:rPr>
          <w:rFonts w:ascii="Arial" w:eastAsia="Times New Roman" w:hAnsi="Arial" w:cs="Arial"/>
          <w:color w:val="0070C0"/>
          <w:sz w:val="24"/>
          <w:szCs w:val="24"/>
          <w:lang w:eastAsia="tr-TR"/>
        </w:rPr>
      </w:pPr>
    </w:p>
    <w:p w:rsidR="00411AF8" w:rsidRPr="00D81B91" w:rsidRDefault="00411AF8" w:rsidP="00D81B91">
      <w:pPr>
        <w:spacing w:after="0" w:line="240" w:lineRule="auto"/>
        <w:ind w:right="58"/>
        <w:jc w:val="both"/>
        <w:rPr>
          <w:rFonts w:ascii="Arial" w:eastAsia="Times New Roman" w:hAnsi="Arial" w:cs="Arial"/>
          <w:color w:val="000000"/>
          <w:sz w:val="24"/>
          <w:szCs w:val="24"/>
          <w:lang w:eastAsia="tr-TR"/>
        </w:rPr>
      </w:pPr>
      <w:r w:rsidRPr="00D81B91">
        <w:rPr>
          <w:rFonts w:ascii="Arial" w:eastAsia="Times New Roman" w:hAnsi="Arial" w:cs="Arial"/>
          <w:b/>
          <w:bCs/>
          <w:color w:val="000000"/>
          <w:sz w:val="24"/>
          <w:szCs w:val="24"/>
          <w:lang w:eastAsia="tr-TR"/>
        </w:rPr>
        <w:t>32.2.7. Kurumlar vergisi matrahının birden fazla yatırım teşvik belgesi kapsamında elde</w:t>
      </w:r>
      <w:r w:rsidR="00D81B91">
        <w:rPr>
          <w:rFonts w:ascii="Arial" w:eastAsia="Times New Roman" w:hAnsi="Arial" w:cs="Arial"/>
          <w:b/>
          <w:bCs/>
          <w:color w:val="000000"/>
          <w:sz w:val="24"/>
          <w:szCs w:val="24"/>
          <w:lang w:eastAsia="tr-TR"/>
        </w:rPr>
        <w:t xml:space="preserve"> </w:t>
      </w:r>
      <w:r w:rsidRPr="00D81B91">
        <w:rPr>
          <w:rFonts w:ascii="Arial" w:eastAsia="Times New Roman" w:hAnsi="Arial" w:cs="Arial"/>
          <w:b/>
          <w:bCs/>
          <w:color w:val="000000"/>
          <w:sz w:val="24"/>
          <w:szCs w:val="24"/>
          <w:lang w:eastAsia="tr-TR"/>
        </w:rPr>
        <w:t>edilen kazançtan düşük olması</w:t>
      </w:r>
    </w:p>
    <w:p w:rsidR="00411AF8" w:rsidRPr="00D81B91" w:rsidRDefault="00411AF8" w:rsidP="0005543B">
      <w:pPr>
        <w:spacing w:after="0" w:line="120" w:lineRule="atLeast"/>
        <w:rPr>
          <w:rFonts w:ascii="Arial" w:eastAsia="Times New Roman" w:hAnsi="Arial" w:cs="Arial"/>
          <w:color w:val="0070C0"/>
          <w:sz w:val="24"/>
          <w:szCs w:val="24"/>
          <w:lang w:eastAsia="tr-TR"/>
        </w:rPr>
      </w:pPr>
    </w:p>
    <w:p w:rsidR="00D81B91" w:rsidRDefault="00411AF8" w:rsidP="00411AF8">
      <w:pPr>
        <w:tabs>
          <w:tab w:val="left" w:pos="8647"/>
        </w:tabs>
        <w:spacing w:after="0" w:line="120" w:lineRule="atLeast"/>
        <w:rPr>
          <w:rFonts w:ascii="Arial" w:eastAsia="Times New Roman" w:hAnsi="Arial" w:cs="Arial"/>
          <w:color w:val="000000"/>
          <w:sz w:val="24"/>
          <w:szCs w:val="24"/>
          <w:lang w:eastAsia="tr-TR"/>
        </w:rPr>
      </w:pPr>
      <w:proofErr w:type="gramStart"/>
      <w:r w:rsidRPr="00D81B91">
        <w:rPr>
          <w:rFonts w:ascii="Arial" w:eastAsia="Times New Roman" w:hAnsi="Arial" w:cs="Arial"/>
          <w:color w:val="000000"/>
          <w:sz w:val="24"/>
          <w:szCs w:val="24"/>
          <w:lang w:eastAsia="tr-TR"/>
        </w:rPr>
        <w:t xml:space="preserve">Birden fazla yatırım teşvik belgesi kapsamındaki yatırımlardan </w:t>
      </w:r>
      <w:r w:rsidRPr="00D81B91">
        <w:rPr>
          <w:rFonts w:ascii="Arial" w:eastAsia="Times New Roman" w:hAnsi="Arial" w:cs="Arial"/>
          <w:color w:val="0070C0"/>
          <w:sz w:val="24"/>
          <w:szCs w:val="24"/>
          <w:lang w:eastAsia="tr-TR"/>
        </w:rPr>
        <w:t>bu hesap dönemi içinde elde edilen toplam kazançtan düşük olması halinde</w:t>
      </w:r>
      <w:r w:rsidRPr="00D81B91">
        <w:rPr>
          <w:rFonts w:ascii="Arial" w:eastAsia="Times New Roman" w:hAnsi="Arial" w:cs="Arial"/>
          <w:color w:val="000000"/>
          <w:sz w:val="24"/>
          <w:szCs w:val="24"/>
          <w:lang w:eastAsia="tr-TR"/>
        </w:rPr>
        <w:t xml:space="preserve">, her bir yatırım teşvik belgesi kapsamında ayrı </w:t>
      </w:r>
      <w:proofErr w:type="spellStart"/>
      <w:r w:rsidRPr="00D81B91">
        <w:rPr>
          <w:rFonts w:ascii="Arial" w:eastAsia="Times New Roman" w:hAnsi="Arial" w:cs="Arial"/>
          <w:color w:val="000000"/>
          <w:sz w:val="24"/>
          <w:szCs w:val="24"/>
          <w:lang w:eastAsia="tr-TR"/>
        </w:rPr>
        <w:t>ayrı</w:t>
      </w:r>
      <w:proofErr w:type="spellEnd"/>
      <w:r w:rsidRPr="00D81B91">
        <w:rPr>
          <w:rFonts w:ascii="Arial" w:eastAsia="Times New Roman" w:hAnsi="Arial" w:cs="Arial"/>
          <w:color w:val="000000"/>
          <w:sz w:val="24"/>
          <w:szCs w:val="24"/>
          <w:lang w:eastAsia="tr-TR"/>
        </w:rPr>
        <w:t xml:space="preserve"> elde edilen  kazancın  bu  yatırımlardan  elde  edilen  </w:t>
      </w:r>
      <w:r w:rsidRPr="00D81B91">
        <w:rPr>
          <w:rFonts w:ascii="Arial" w:eastAsia="Times New Roman" w:hAnsi="Arial" w:cs="Arial"/>
          <w:color w:val="FF0000"/>
          <w:sz w:val="24"/>
          <w:szCs w:val="24"/>
          <w:lang w:eastAsia="tr-TR"/>
        </w:rPr>
        <w:t xml:space="preserve">toplam kazanca oranının </w:t>
      </w:r>
      <w:r w:rsidRPr="00D81B91">
        <w:rPr>
          <w:rFonts w:ascii="Arial" w:eastAsia="Times New Roman" w:hAnsi="Arial" w:cs="Arial"/>
          <w:color w:val="000000"/>
          <w:sz w:val="24"/>
          <w:szCs w:val="24"/>
          <w:lang w:eastAsia="tr-TR"/>
        </w:rPr>
        <w:t>kurumlar vergisi matrahına uygulanması suretiyle, bu teşvik belgelerinde yer alan vergi indirim oranlarına göre indirimli kurumlar vergisi uygulanabilecektir</w:t>
      </w:r>
      <w:r w:rsidR="00F806C4" w:rsidRPr="00D81B91">
        <w:rPr>
          <w:rFonts w:ascii="Arial" w:eastAsia="Times New Roman" w:hAnsi="Arial" w:cs="Arial"/>
          <w:color w:val="000000"/>
          <w:sz w:val="24"/>
          <w:szCs w:val="24"/>
          <w:lang w:eastAsia="tr-TR"/>
        </w:rPr>
        <w:t xml:space="preserve">. </w:t>
      </w:r>
      <w:proofErr w:type="gramEnd"/>
    </w:p>
    <w:p w:rsidR="00411AF8" w:rsidRPr="00D81B91" w:rsidRDefault="00F806C4" w:rsidP="00411AF8">
      <w:pPr>
        <w:tabs>
          <w:tab w:val="left" w:pos="8647"/>
        </w:tabs>
        <w:spacing w:after="0" w:line="120" w:lineRule="atLeast"/>
        <w:rPr>
          <w:rFonts w:ascii="Arial" w:eastAsia="Times New Roman" w:hAnsi="Arial" w:cs="Arial"/>
          <w:color w:val="000000"/>
          <w:sz w:val="24"/>
          <w:szCs w:val="24"/>
          <w:lang w:eastAsia="tr-TR"/>
        </w:rPr>
      </w:pPr>
      <w:r w:rsidRPr="00D81B91">
        <w:rPr>
          <w:rFonts w:ascii="Arial" w:eastAsia="Times New Roman" w:hAnsi="Arial" w:cs="Arial"/>
          <w:color w:val="000000"/>
          <w:sz w:val="24"/>
          <w:szCs w:val="24"/>
          <w:lang w:eastAsia="tr-TR"/>
        </w:rPr>
        <w:t>(ORANTILAMA YAPILACAK)</w:t>
      </w:r>
    </w:p>
    <w:p w:rsidR="00F806C4" w:rsidRPr="00D81B91" w:rsidRDefault="00F806C4" w:rsidP="00411AF8">
      <w:pPr>
        <w:tabs>
          <w:tab w:val="left" w:pos="8647"/>
        </w:tabs>
        <w:spacing w:after="0" w:line="120" w:lineRule="atLeast"/>
        <w:rPr>
          <w:rFonts w:ascii="Arial" w:eastAsia="Times New Roman" w:hAnsi="Arial" w:cs="Arial"/>
          <w:color w:val="00000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b/>
          <w:bCs/>
          <w:color w:val="000000"/>
          <w:sz w:val="24"/>
          <w:szCs w:val="24"/>
          <w:lang w:eastAsia="tr-TR"/>
        </w:rPr>
      </w:pPr>
      <w:r w:rsidRPr="00D81B91">
        <w:rPr>
          <w:rFonts w:ascii="Arial" w:eastAsia="Times New Roman" w:hAnsi="Arial" w:cs="Arial"/>
          <w:b/>
          <w:bCs/>
          <w:color w:val="000000"/>
          <w:sz w:val="24"/>
          <w:szCs w:val="24"/>
          <w:lang w:eastAsia="tr-TR"/>
        </w:rPr>
        <w:t>32.2.8. Tevsi yatırımlardan doğan kazançlarda indirimli kurumlar vergisi oranı uygulaması</w:t>
      </w:r>
    </w:p>
    <w:p w:rsidR="00F806C4" w:rsidRPr="00D81B91" w:rsidRDefault="00F806C4" w:rsidP="00411AF8">
      <w:pPr>
        <w:tabs>
          <w:tab w:val="left" w:pos="8647"/>
        </w:tabs>
        <w:spacing w:after="0" w:line="120" w:lineRule="atLeast"/>
        <w:rPr>
          <w:rFonts w:ascii="Arial" w:eastAsia="Times New Roman" w:hAnsi="Arial" w:cs="Arial"/>
          <w:b/>
          <w:bCs/>
          <w:color w:val="00000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FF0000"/>
          <w:sz w:val="24"/>
          <w:szCs w:val="24"/>
          <w:lang w:eastAsia="tr-TR"/>
        </w:rPr>
      </w:pPr>
      <w:r w:rsidRPr="00D81B91">
        <w:rPr>
          <w:rFonts w:ascii="Arial" w:eastAsia="Times New Roman" w:hAnsi="Arial" w:cs="Arial"/>
          <w:color w:val="000000"/>
          <w:sz w:val="24"/>
          <w:szCs w:val="24"/>
          <w:lang w:eastAsia="tr-TR"/>
        </w:rPr>
        <w:t xml:space="preserve">Kazancın ayrı bir şekilde tespit edilememesi halinde ise tevsi yatırım dolayısıyla indirimli vergi oranı uygulanacak kazanç, </w:t>
      </w:r>
      <w:r w:rsidRPr="00D81B91">
        <w:rPr>
          <w:rFonts w:ascii="Arial" w:eastAsia="Times New Roman" w:hAnsi="Arial" w:cs="Arial"/>
          <w:color w:val="FF0000"/>
          <w:sz w:val="24"/>
          <w:szCs w:val="24"/>
          <w:lang w:eastAsia="tr-TR"/>
        </w:rPr>
        <w:t>yapılan tevsi yatırım tutarının, dönem sonunda kurumun aktifine kayıtlı bulunan toplam sabit kıymet tutarına (devam eden yatırımlara ait tutarlar da </w:t>
      </w:r>
      <w:proofErr w:type="gramStart"/>
      <w:r w:rsidRPr="00D81B91">
        <w:rPr>
          <w:rFonts w:ascii="Arial" w:eastAsia="Times New Roman" w:hAnsi="Arial" w:cs="Arial"/>
          <w:color w:val="FF0000"/>
          <w:sz w:val="24"/>
          <w:szCs w:val="24"/>
          <w:lang w:eastAsia="tr-TR"/>
        </w:rPr>
        <w:t>dahil</w:t>
      </w:r>
      <w:proofErr w:type="gramEnd"/>
      <w:r w:rsidRPr="00D81B91">
        <w:rPr>
          <w:rFonts w:ascii="Arial" w:eastAsia="Times New Roman" w:hAnsi="Arial" w:cs="Arial"/>
          <w:color w:val="FF0000"/>
          <w:sz w:val="24"/>
          <w:szCs w:val="24"/>
          <w:lang w:eastAsia="tr-TR"/>
        </w:rPr>
        <w:t>) oranlanması suretiyle belirlenecektir.</w:t>
      </w:r>
    </w:p>
    <w:p w:rsidR="00F806C4" w:rsidRPr="00D81B91" w:rsidRDefault="00F806C4" w:rsidP="00411AF8">
      <w:pPr>
        <w:tabs>
          <w:tab w:val="left" w:pos="8647"/>
        </w:tabs>
        <w:spacing w:after="0" w:line="120" w:lineRule="atLeast"/>
        <w:rPr>
          <w:rFonts w:ascii="Arial" w:eastAsia="Times New Roman" w:hAnsi="Arial" w:cs="Arial"/>
          <w:color w:val="FF000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FF0000"/>
          <w:sz w:val="24"/>
          <w:szCs w:val="24"/>
          <w:lang w:eastAsia="tr-TR"/>
        </w:rPr>
      </w:pPr>
      <w:r w:rsidRPr="00D81B91">
        <w:rPr>
          <w:rFonts w:ascii="Arial" w:eastAsia="Times New Roman" w:hAnsi="Arial" w:cs="Arial"/>
          <w:color w:val="000000"/>
          <w:sz w:val="24"/>
          <w:szCs w:val="24"/>
          <w:lang w:eastAsia="tr-TR"/>
        </w:rPr>
        <w:t xml:space="preserve">Tevsi yatırımlardan elde edilen kazancın bu şekilde oranlama yapılmak suretiyle belirlenmesi </w:t>
      </w:r>
      <w:r w:rsidRPr="00D81B91">
        <w:rPr>
          <w:rFonts w:ascii="Arial" w:eastAsia="Times New Roman" w:hAnsi="Arial" w:cs="Arial"/>
          <w:b/>
          <w:color w:val="FF0000"/>
          <w:sz w:val="24"/>
          <w:szCs w:val="24"/>
          <w:lang w:eastAsia="tr-TR"/>
        </w:rPr>
        <w:t xml:space="preserve">seçimlik bir hak olmayıp, </w:t>
      </w:r>
      <w:r w:rsidRPr="00D81B91">
        <w:rPr>
          <w:rFonts w:ascii="Arial" w:eastAsia="Times New Roman" w:hAnsi="Arial" w:cs="Arial"/>
          <w:color w:val="000000"/>
          <w:sz w:val="24"/>
          <w:szCs w:val="24"/>
          <w:lang w:eastAsia="tr-TR"/>
        </w:rPr>
        <w:t xml:space="preserve">indirimli kurumlar vergisi uygulanacak kazancın işletme bütünlüğü çerçevesinde ayrı hesaplarda izlenmek suretiyle </w:t>
      </w:r>
      <w:r w:rsidRPr="00D81B91">
        <w:rPr>
          <w:rFonts w:ascii="Arial" w:eastAsia="Times New Roman" w:hAnsi="Arial" w:cs="Arial"/>
          <w:color w:val="FF0000"/>
          <w:sz w:val="24"/>
          <w:szCs w:val="24"/>
          <w:lang w:eastAsia="tr-TR"/>
        </w:rPr>
        <w:t>mükellefçe tespit edilmesi esastır.</w:t>
      </w:r>
    </w:p>
    <w:p w:rsidR="00F806C4" w:rsidRPr="00D81B91" w:rsidRDefault="00F806C4" w:rsidP="00411AF8">
      <w:pPr>
        <w:tabs>
          <w:tab w:val="left" w:pos="8647"/>
        </w:tabs>
        <w:spacing w:after="0" w:line="120" w:lineRule="atLeast"/>
        <w:rPr>
          <w:rFonts w:ascii="Arial" w:eastAsia="Times New Roman" w:hAnsi="Arial" w:cs="Arial"/>
          <w:color w:val="FF000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000000"/>
          <w:sz w:val="24"/>
          <w:szCs w:val="24"/>
          <w:lang w:eastAsia="tr-TR"/>
        </w:rPr>
      </w:pPr>
      <w:r w:rsidRPr="00D81B91">
        <w:rPr>
          <w:rFonts w:ascii="Arial" w:eastAsia="Times New Roman" w:hAnsi="Arial" w:cs="Arial"/>
          <w:color w:val="000000"/>
          <w:sz w:val="24"/>
          <w:szCs w:val="24"/>
          <w:lang w:eastAsia="tr-TR"/>
        </w:rPr>
        <w:lastRenderedPageBreak/>
        <w:t xml:space="preserve">“Dönem sonunda kurumun aktifine kayıtlı bulunan toplam sabit kıymet” ifadesinden </w:t>
      </w:r>
      <w:r w:rsidRPr="00D81B91">
        <w:rPr>
          <w:rFonts w:ascii="Arial" w:eastAsia="Times New Roman" w:hAnsi="Arial" w:cs="Arial"/>
          <w:color w:val="0070C0"/>
          <w:sz w:val="24"/>
          <w:szCs w:val="24"/>
          <w:lang w:eastAsia="tr-TR"/>
        </w:rPr>
        <w:t>Vergi Usul Kanununun 313 üncü maddesi uyarınca </w:t>
      </w:r>
      <w:proofErr w:type="gramStart"/>
      <w:r w:rsidRPr="00D81B91">
        <w:rPr>
          <w:rFonts w:ascii="Arial" w:eastAsia="Times New Roman" w:hAnsi="Arial" w:cs="Arial"/>
          <w:color w:val="0070C0"/>
          <w:sz w:val="24"/>
          <w:szCs w:val="24"/>
          <w:lang w:eastAsia="tr-TR"/>
        </w:rPr>
        <w:t>amortisman</w:t>
      </w:r>
      <w:proofErr w:type="gramEnd"/>
      <w:r w:rsidRPr="00D81B91">
        <w:rPr>
          <w:rFonts w:ascii="Arial" w:eastAsia="Times New Roman" w:hAnsi="Arial" w:cs="Arial"/>
          <w:color w:val="0070C0"/>
          <w:sz w:val="24"/>
          <w:szCs w:val="24"/>
          <w:lang w:eastAsia="tr-TR"/>
        </w:rPr>
        <w:t> mevzuunu oluşturan iktisadi kıymetlerin anlaşılması</w:t>
      </w:r>
      <w:r w:rsidRPr="00D81B91">
        <w:rPr>
          <w:rFonts w:ascii="Arial" w:eastAsia="Times New Roman" w:hAnsi="Arial" w:cs="Arial"/>
          <w:b/>
          <w:color w:val="0070C0"/>
          <w:sz w:val="24"/>
          <w:szCs w:val="24"/>
          <w:lang w:eastAsia="tr-TR"/>
        </w:rPr>
        <w:t>,</w:t>
      </w:r>
      <w:r w:rsidRPr="00D81B91">
        <w:rPr>
          <w:rFonts w:ascii="Arial" w:eastAsia="Times New Roman" w:hAnsi="Arial" w:cs="Arial"/>
          <w:b/>
          <w:color w:val="00B050"/>
          <w:sz w:val="24"/>
          <w:szCs w:val="24"/>
          <w:lang w:eastAsia="tr-TR"/>
        </w:rPr>
        <w:t xml:space="preserve"> </w:t>
      </w:r>
      <w:r w:rsidRPr="00D81B91">
        <w:rPr>
          <w:rFonts w:ascii="Arial" w:eastAsia="Times New Roman" w:hAnsi="Arial" w:cs="Arial"/>
          <w:color w:val="000000"/>
          <w:sz w:val="24"/>
          <w:szCs w:val="24"/>
          <w:lang w:eastAsia="tr-TR"/>
        </w:rPr>
        <w:t xml:space="preserve">sabit kıymet tutarının hesabında ise bu kıymetlerin </w:t>
      </w:r>
      <w:r w:rsidRPr="00D81B91">
        <w:rPr>
          <w:rFonts w:ascii="Arial" w:eastAsia="Times New Roman" w:hAnsi="Arial" w:cs="Arial"/>
          <w:color w:val="0070C0"/>
          <w:sz w:val="24"/>
          <w:szCs w:val="24"/>
          <w:lang w:eastAsia="tr-TR"/>
        </w:rPr>
        <w:t>birikmiş amortismanları düşülmeden önceki brüt tutarları</w:t>
      </w:r>
      <w:r w:rsidRPr="00D81B91">
        <w:rPr>
          <w:rFonts w:ascii="Arial" w:eastAsia="Times New Roman" w:hAnsi="Arial" w:cs="Arial"/>
          <w:color w:val="000000"/>
          <w:sz w:val="24"/>
          <w:szCs w:val="24"/>
          <w:lang w:eastAsia="tr-TR"/>
        </w:rPr>
        <w:t>nın dikkate alınması gerekmektedir.</w:t>
      </w:r>
    </w:p>
    <w:p w:rsidR="00F806C4" w:rsidRPr="00D81B91" w:rsidRDefault="00F806C4" w:rsidP="00411AF8">
      <w:pPr>
        <w:tabs>
          <w:tab w:val="left" w:pos="8647"/>
        </w:tabs>
        <w:spacing w:after="0" w:line="120" w:lineRule="atLeast"/>
        <w:rPr>
          <w:rFonts w:ascii="Arial" w:eastAsia="Times New Roman" w:hAnsi="Arial" w:cs="Arial"/>
          <w:color w:val="00000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r w:rsidRPr="00D81B91">
        <w:rPr>
          <w:rFonts w:ascii="Arial" w:eastAsia="Times New Roman" w:hAnsi="Arial" w:cs="Arial"/>
          <w:color w:val="0070C0"/>
          <w:sz w:val="24"/>
          <w:szCs w:val="24"/>
          <w:lang w:eastAsia="tr-TR"/>
        </w:rPr>
        <w:t>Gerekli  şartların  oluşması  halinde  yapılan  </w:t>
      </w:r>
      <w:r w:rsidRPr="00D81B91">
        <w:rPr>
          <w:rFonts w:ascii="Arial" w:eastAsia="Times New Roman" w:hAnsi="Arial" w:cs="Arial"/>
          <w:color w:val="FF0000"/>
          <w:sz w:val="24"/>
          <w:szCs w:val="24"/>
          <w:lang w:eastAsia="tr-TR"/>
        </w:rPr>
        <w:t>enflasyon  düzeltmesi</w:t>
      </w:r>
      <w:r w:rsidRPr="00D81B91">
        <w:rPr>
          <w:rFonts w:ascii="Arial" w:eastAsia="Times New Roman" w:hAnsi="Arial" w:cs="Arial"/>
          <w:color w:val="0070C0"/>
          <w:sz w:val="24"/>
          <w:szCs w:val="24"/>
          <w:lang w:eastAsia="tr-TR"/>
        </w:rPr>
        <w:t>  sonucu  oluşan değerleri dikkate alınacaktır.</w:t>
      </w: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r w:rsidRPr="00D81B91">
        <w:rPr>
          <w:rFonts w:ascii="Arial" w:eastAsia="Times New Roman" w:hAnsi="Arial" w:cs="Arial"/>
          <w:color w:val="000000"/>
          <w:sz w:val="24"/>
          <w:szCs w:val="24"/>
          <w:lang w:eastAsia="tr-TR"/>
        </w:rPr>
        <w:t xml:space="preserve">Tevsi   yatırımlardan   elde   edilen   kazancın   ayrı   hesaplarda   izlenmek   suretiyle   tespit edilememesi durumunda indirimli kurumlar vergisine konu edilecek kazanç, </w:t>
      </w:r>
      <w:r w:rsidRPr="00D81B91">
        <w:rPr>
          <w:rFonts w:ascii="Arial" w:eastAsia="Times New Roman" w:hAnsi="Arial" w:cs="Arial"/>
          <w:color w:val="FF0000"/>
          <w:sz w:val="24"/>
          <w:szCs w:val="24"/>
          <w:lang w:eastAsia="tr-TR"/>
        </w:rPr>
        <w:t xml:space="preserve">tevsi yatırım tutarının toplam sabit kıymet tutarına bölünmesi suretiyle </w:t>
      </w:r>
      <w:r w:rsidRPr="00D81B91">
        <w:rPr>
          <w:rFonts w:ascii="Arial" w:eastAsia="Times New Roman" w:hAnsi="Arial" w:cs="Arial"/>
          <w:color w:val="FF0000"/>
          <w:sz w:val="24"/>
          <w:szCs w:val="24"/>
          <w:u w:val="single"/>
          <w:lang w:eastAsia="tr-TR"/>
        </w:rPr>
        <w:t xml:space="preserve">bulunacak oranın kurumun </w:t>
      </w:r>
      <w:r w:rsidRPr="00272268">
        <w:rPr>
          <w:rFonts w:ascii="Arial" w:eastAsia="Times New Roman" w:hAnsi="Arial" w:cs="Arial"/>
          <w:b/>
          <w:i/>
          <w:color w:val="FF0000"/>
          <w:sz w:val="24"/>
          <w:szCs w:val="24"/>
          <w:u w:val="single"/>
          <w:lang w:eastAsia="tr-TR"/>
        </w:rPr>
        <w:t>ticari bilanço kârı</w:t>
      </w:r>
      <w:r w:rsidRPr="00D81B91">
        <w:rPr>
          <w:rFonts w:ascii="Arial" w:eastAsia="Times New Roman" w:hAnsi="Arial" w:cs="Arial"/>
          <w:color w:val="FF0000"/>
          <w:sz w:val="24"/>
          <w:szCs w:val="24"/>
          <w:u w:val="single"/>
          <w:lang w:eastAsia="tr-TR"/>
        </w:rPr>
        <w:t xml:space="preserve"> ile çarpılması suretiyle hesaplanacaktır.</w:t>
      </w:r>
      <w:r w:rsidRPr="00D81B91">
        <w:rPr>
          <w:rFonts w:ascii="Arial" w:eastAsia="Times New Roman" w:hAnsi="Arial" w:cs="Arial"/>
          <w:color w:val="000000"/>
          <w:sz w:val="24"/>
          <w:szCs w:val="24"/>
          <w:lang w:eastAsia="tr-TR"/>
        </w:rPr>
        <w:t xml:space="preserve"> Ancak, </w:t>
      </w:r>
      <w:r w:rsidRPr="00D81B91">
        <w:rPr>
          <w:rFonts w:ascii="Arial" w:eastAsia="Times New Roman" w:hAnsi="Arial" w:cs="Arial"/>
          <w:color w:val="0070C0"/>
          <w:sz w:val="24"/>
          <w:szCs w:val="24"/>
          <w:lang w:eastAsia="tr-TR"/>
        </w:rPr>
        <w:t>indirimli kurumlar vergisi uygulanacak kazancın, kurumlar vergisi matrahını aşamayacağı tabiidir.</w:t>
      </w: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p>
    <w:p w:rsidR="00F806C4" w:rsidRPr="00D81B91" w:rsidRDefault="00F806C4" w:rsidP="00F806C4">
      <w:pPr>
        <w:spacing w:after="0" w:line="240" w:lineRule="auto"/>
        <w:ind w:right="1537"/>
        <w:jc w:val="both"/>
        <w:rPr>
          <w:rFonts w:ascii="Arial" w:eastAsia="Times New Roman" w:hAnsi="Arial" w:cs="Arial"/>
          <w:b/>
          <w:bCs/>
          <w:color w:val="000000"/>
          <w:sz w:val="24"/>
          <w:szCs w:val="24"/>
          <w:lang w:eastAsia="tr-TR"/>
        </w:rPr>
      </w:pPr>
    </w:p>
    <w:p w:rsidR="00F806C4" w:rsidRPr="00D81B91" w:rsidRDefault="00F806C4" w:rsidP="00D81B91">
      <w:pPr>
        <w:spacing w:after="0" w:line="240" w:lineRule="auto"/>
        <w:ind w:right="141"/>
        <w:jc w:val="both"/>
        <w:rPr>
          <w:rFonts w:ascii="Arial" w:eastAsia="Times New Roman" w:hAnsi="Arial" w:cs="Arial"/>
          <w:color w:val="000000"/>
          <w:sz w:val="24"/>
          <w:szCs w:val="24"/>
          <w:lang w:eastAsia="tr-TR"/>
        </w:rPr>
      </w:pPr>
      <w:r w:rsidRPr="00D81B91">
        <w:rPr>
          <w:rFonts w:ascii="Arial" w:eastAsia="Times New Roman" w:hAnsi="Arial" w:cs="Arial"/>
          <w:b/>
          <w:bCs/>
          <w:color w:val="000000"/>
          <w:sz w:val="24"/>
          <w:szCs w:val="24"/>
          <w:lang w:eastAsia="tr-TR"/>
        </w:rPr>
        <w:t>32.2.9. Kanunda belirtilen şartlara uyulmaması halinde yapılacak</w:t>
      </w:r>
      <w:r w:rsidR="00D81B91">
        <w:rPr>
          <w:rFonts w:ascii="Arial" w:eastAsia="Times New Roman" w:hAnsi="Arial" w:cs="Arial"/>
          <w:b/>
          <w:bCs/>
          <w:color w:val="000000"/>
          <w:sz w:val="24"/>
          <w:szCs w:val="24"/>
          <w:lang w:eastAsia="tr-TR"/>
        </w:rPr>
        <w:t xml:space="preserve"> </w:t>
      </w:r>
      <w:r w:rsidRPr="00D81B91">
        <w:rPr>
          <w:rFonts w:ascii="Arial" w:eastAsia="Times New Roman" w:hAnsi="Arial" w:cs="Arial"/>
          <w:b/>
          <w:bCs/>
          <w:color w:val="000000"/>
          <w:sz w:val="24"/>
          <w:szCs w:val="24"/>
          <w:lang w:eastAsia="tr-TR"/>
        </w:rPr>
        <w:t>işlemler</w:t>
      </w: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E36C0A" w:themeColor="accent6" w:themeShade="BF"/>
          <w:sz w:val="24"/>
          <w:szCs w:val="24"/>
          <w:lang w:eastAsia="tr-TR"/>
        </w:rPr>
      </w:pPr>
      <w:r w:rsidRPr="00D81B91">
        <w:rPr>
          <w:rFonts w:ascii="Arial" w:eastAsia="Times New Roman" w:hAnsi="Arial" w:cs="Arial"/>
          <w:color w:val="000000"/>
          <w:sz w:val="24"/>
          <w:szCs w:val="24"/>
          <w:lang w:eastAsia="tr-TR"/>
        </w:rPr>
        <w:t xml:space="preserve">32/A  maddesinin  ikinci  fıkrasında  belirtilen  şartların sağlanamadığının  tespit  edilmesi  halinde, </w:t>
      </w:r>
      <w:r w:rsidRPr="00D81B91">
        <w:rPr>
          <w:rFonts w:ascii="Arial" w:eastAsia="Times New Roman" w:hAnsi="Arial" w:cs="Arial"/>
          <w:color w:val="FF0000"/>
          <w:sz w:val="24"/>
          <w:szCs w:val="24"/>
          <w:lang w:eastAsia="tr-TR"/>
        </w:rPr>
        <w:t>vergi  ziyaı cezası uygulanmaksızın,</w:t>
      </w:r>
    </w:p>
    <w:p w:rsidR="00F806C4" w:rsidRPr="00D81B91" w:rsidRDefault="00F806C4" w:rsidP="00411AF8">
      <w:pPr>
        <w:tabs>
          <w:tab w:val="left" w:pos="8647"/>
        </w:tabs>
        <w:spacing w:after="0" w:line="120" w:lineRule="atLeast"/>
        <w:rPr>
          <w:rFonts w:ascii="Arial" w:eastAsia="Times New Roman" w:hAnsi="Arial" w:cs="Arial"/>
          <w:color w:val="E36C0A" w:themeColor="accent6" w:themeShade="BF"/>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FF0000"/>
          <w:sz w:val="24"/>
          <w:szCs w:val="24"/>
          <w:lang w:eastAsia="tr-TR"/>
        </w:rPr>
      </w:pPr>
      <w:r w:rsidRPr="00D81B91">
        <w:rPr>
          <w:rFonts w:ascii="Arial" w:eastAsia="Times New Roman" w:hAnsi="Arial" w:cs="Arial"/>
          <w:color w:val="000000"/>
          <w:sz w:val="24"/>
          <w:szCs w:val="24"/>
          <w:lang w:eastAsia="tr-TR"/>
        </w:rPr>
        <w:t xml:space="preserve">Ancak, mezkûr ikinci fıkrada belirtilen şartların sağlanamaması dışında, </w:t>
      </w:r>
      <w:r w:rsidRPr="00D81B91">
        <w:rPr>
          <w:rFonts w:ascii="Arial" w:eastAsia="Times New Roman" w:hAnsi="Arial" w:cs="Arial"/>
          <w:b/>
          <w:color w:val="FF0000"/>
          <w:sz w:val="24"/>
          <w:szCs w:val="24"/>
          <w:lang w:eastAsia="tr-TR"/>
        </w:rPr>
        <w:t>haksız bir nedenle</w:t>
      </w:r>
      <w:r w:rsidRPr="00D81B91">
        <w:rPr>
          <w:rFonts w:ascii="Arial" w:eastAsia="Times New Roman" w:hAnsi="Arial" w:cs="Arial"/>
          <w:color w:val="000000"/>
          <w:sz w:val="24"/>
          <w:szCs w:val="24"/>
          <w:lang w:eastAsia="tr-TR"/>
        </w:rPr>
        <w:t xml:space="preserve"> indirimli kurumlar vergisi uygulamasından yararlanılması nedeniyle zamanında tahakkuk ettirilmemiş vergilere ilişkin olarak </w:t>
      </w:r>
      <w:r w:rsidRPr="00D81B91">
        <w:rPr>
          <w:rFonts w:ascii="Arial" w:eastAsia="Times New Roman" w:hAnsi="Arial" w:cs="Arial"/>
          <w:color w:val="FF0000"/>
          <w:sz w:val="24"/>
          <w:szCs w:val="24"/>
          <w:lang w:eastAsia="tr-TR"/>
        </w:rPr>
        <w:t>vergi </w:t>
      </w:r>
      <w:proofErr w:type="spellStart"/>
      <w:r w:rsidRPr="00D81B91">
        <w:rPr>
          <w:rFonts w:ascii="Arial" w:eastAsia="Times New Roman" w:hAnsi="Arial" w:cs="Arial"/>
          <w:color w:val="FF0000"/>
          <w:sz w:val="24"/>
          <w:szCs w:val="24"/>
          <w:lang w:eastAsia="tr-TR"/>
        </w:rPr>
        <w:t>ziyaının</w:t>
      </w:r>
      <w:proofErr w:type="spellEnd"/>
      <w:r w:rsidRPr="00D81B91">
        <w:rPr>
          <w:rFonts w:ascii="Arial" w:eastAsia="Times New Roman" w:hAnsi="Arial" w:cs="Arial"/>
          <w:color w:val="FF0000"/>
          <w:sz w:val="24"/>
          <w:szCs w:val="24"/>
          <w:lang w:eastAsia="tr-TR"/>
        </w:rPr>
        <w:t> gerçekleşeceği tabiidir.</w:t>
      </w:r>
    </w:p>
    <w:p w:rsidR="00F806C4" w:rsidRPr="00D81B91" w:rsidRDefault="00F806C4" w:rsidP="00411AF8">
      <w:pPr>
        <w:tabs>
          <w:tab w:val="left" w:pos="8647"/>
        </w:tabs>
        <w:spacing w:after="0" w:line="120" w:lineRule="atLeast"/>
        <w:rPr>
          <w:rFonts w:ascii="Arial" w:eastAsia="Times New Roman" w:hAnsi="Arial" w:cs="Arial"/>
          <w:color w:val="FF000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b/>
          <w:bCs/>
          <w:color w:val="00000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b/>
          <w:bCs/>
          <w:color w:val="000000"/>
          <w:sz w:val="24"/>
          <w:szCs w:val="24"/>
          <w:lang w:eastAsia="tr-TR"/>
        </w:rPr>
      </w:pPr>
      <w:r w:rsidRPr="00D81B91">
        <w:rPr>
          <w:rFonts w:ascii="Arial" w:eastAsia="Times New Roman" w:hAnsi="Arial" w:cs="Arial"/>
          <w:b/>
          <w:bCs/>
          <w:color w:val="000000"/>
          <w:sz w:val="24"/>
          <w:szCs w:val="24"/>
          <w:lang w:eastAsia="tr-TR"/>
        </w:rPr>
        <w:t>32.2.10. Teşvik belgeli yatırımların devri</w:t>
      </w:r>
    </w:p>
    <w:p w:rsidR="00F806C4" w:rsidRPr="00D81B91" w:rsidRDefault="00F806C4" w:rsidP="00411AF8">
      <w:pPr>
        <w:tabs>
          <w:tab w:val="left" w:pos="8647"/>
        </w:tabs>
        <w:spacing w:after="0" w:line="120" w:lineRule="atLeast"/>
        <w:rPr>
          <w:rFonts w:ascii="Arial" w:eastAsia="Times New Roman" w:hAnsi="Arial" w:cs="Arial"/>
          <w:b/>
          <w:bCs/>
          <w:color w:val="00000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r w:rsidRPr="00D81B91">
        <w:rPr>
          <w:rFonts w:ascii="Arial" w:eastAsia="Times New Roman" w:hAnsi="Arial" w:cs="Arial"/>
          <w:color w:val="000000"/>
          <w:sz w:val="24"/>
          <w:szCs w:val="24"/>
          <w:lang w:eastAsia="tr-TR"/>
        </w:rPr>
        <w:t xml:space="preserve">Yatırımın faaliyete geçmesinden önce devri halinde, </w:t>
      </w:r>
      <w:r w:rsidRPr="00D81B91">
        <w:rPr>
          <w:rFonts w:ascii="Arial" w:eastAsia="Times New Roman" w:hAnsi="Arial" w:cs="Arial"/>
          <w:color w:val="0070C0"/>
          <w:sz w:val="24"/>
          <w:szCs w:val="24"/>
          <w:lang w:eastAsia="tr-TR"/>
        </w:rPr>
        <w:t>devralan kurum, ilgili mevzuatta belirtilen koşulları aynen yerine getirmek kaydıyla indirimli vergi uygulamasından yararlanabilecektir.</w:t>
      </w: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r w:rsidRPr="00D81B91">
        <w:rPr>
          <w:rFonts w:ascii="Arial" w:eastAsia="Times New Roman" w:hAnsi="Arial" w:cs="Arial"/>
          <w:color w:val="000000"/>
          <w:sz w:val="24"/>
          <w:szCs w:val="24"/>
          <w:lang w:eastAsia="tr-TR"/>
        </w:rPr>
        <w:t xml:space="preserve">Yatırımın kısmen veya tamamen faaliyete geçmesinden sonra devri halinde, indirimli vergi uygulamasından </w:t>
      </w:r>
      <w:r w:rsidRPr="00D81B91">
        <w:rPr>
          <w:rFonts w:ascii="Arial" w:eastAsia="Times New Roman" w:hAnsi="Arial" w:cs="Arial"/>
          <w:color w:val="0070C0"/>
          <w:sz w:val="24"/>
          <w:szCs w:val="24"/>
          <w:lang w:eastAsia="tr-TR"/>
        </w:rPr>
        <w:t>devir tarihine kadar devreden, devir tarihinden sonra ise devralan, ilgili mevzuatta belirtilen koşulları yerine getirmek kaydıyla yararlanabilecektir.</w:t>
      </w: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p>
    <w:p w:rsidR="00F806C4" w:rsidRDefault="00F806C4" w:rsidP="00411AF8">
      <w:pPr>
        <w:tabs>
          <w:tab w:val="left" w:pos="8647"/>
        </w:tabs>
        <w:spacing w:after="0" w:line="120" w:lineRule="atLeast"/>
        <w:rPr>
          <w:rFonts w:ascii="Arial" w:eastAsia="Times New Roman" w:hAnsi="Arial" w:cs="Arial"/>
          <w:b/>
          <w:bCs/>
          <w:sz w:val="24"/>
          <w:szCs w:val="24"/>
          <w:lang w:eastAsia="tr-TR"/>
        </w:rPr>
      </w:pPr>
    </w:p>
    <w:p w:rsidR="00D81B91" w:rsidRDefault="00D81B91" w:rsidP="00411AF8">
      <w:pPr>
        <w:tabs>
          <w:tab w:val="left" w:pos="8647"/>
        </w:tabs>
        <w:spacing w:after="0" w:line="120" w:lineRule="atLeast"/>
        <w:rPr>
          <w:rFonts w:ascii="Arial" w:eastAsia="Times New Roman" w:hAnsi="Arial" w:cs="Arial"/>
          <w:b/>
          <w:bCs/>
          <w:sz w:val="24"/>
          <w:szCs w:val="24"/>
          <w:lang w:eastAsia="tr-TR"/>
        </w:rPr>
      </w:pPr>
    </w:p>
    <w:p w:rsidR="00D81B91" w:rsidRDefault="00D81B91" w:rsidP="00411AF8">
      <w:pPr>
        <w:tabs>
          <w:tab w:val="left" w:pos="8647"/>
        </w:tabs>
        <w:spacing w:after="0" w:line="120" w:lineRule="atLeast"/>
        <w:rPr>
          <w:rFonts w:ascii="Arial" w:eastAsia="Times New Roman" w:hAnsi="Arial" w:cs="Arial"/>
          <w:b/>
          <w:bCs/>
          <w:sz w:val="24"/>
          <w:szCs w:val="24"/>
          <w:lang w:eastAsia="tr-TR"/>
        </w:rPr>
      </w:pPr>
    </w:p>
    <w:p w:rsidR="00D81B91" w:rsidRDefault="00D81B91" w:rsidP="00411AF8">
      <w:pPr>
        <w:tabs>
          <w:tab w:val="left" w:pos="8647"/>
        </w:tabs>
        <w:spacing w:after="0" w:line="120" w:lineRule="atLeast"/>
        <w:rPr>
          <w:rFonts w:ascii="Arial" w:eastAsia="Times New Roman" w:hAnsi="Arial" w:cs="Arial"/>
          <w:b/>
          <w:bCs/>
          <w:sz w:val="24"/>
          <w:szCs w:val="24"/>
          <w:lang w:eastAsia="tr-TR"/>
        </w:rPr>
      </w:pPr>
    </w:p>
    <w:p w:rsidR="00D81B91" w:rsidRDefault="00D81B91" w:rsidP="00411AF8">
      <w:pPr>
        <w:tabs>
          <w:tab w:val="left" w:pos="8647"/>
        </w:tabs>
        <w:spacing w:after="0" w:line="120" w:lineRule="atLeast"/>
        <w:rPr>
          <w:rFonts w:ascii="Arial" w:eastAsia="Times New Roman" w:hAnsi="Arial" w:cs="Arial"/>
          <w:b/>
          <w:bCs/>
          <w:sz w:val="24"/>
          <w:szCs w:val="24"/>
          <w:lang w:eastAsia="tr-TR"/>
        </w:rPr>
      </w:pPr>
    </w:p>
    <w:p w:rsidR="00D81B91" w:rsidRPr="00D81B91" w:rsidRDefault="00D81B91" w:rsidP="00411AF8">
      <w:pPr>
        <w:tabs>
          <w:tab w:val="left" w:pos="8647"/>
        </w:tabs>
        <w:spacing w:after="0" w:line="120" w:lineRule="atLeast"/>
        <w:rPr>
          <w:rFonts w:ascii="Arial" w:eastAsia="Times New Roman" w:hAnsi="Arial" w:cs="Arial"/>
          <w:b/>
          <w:bCs/>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b/>
          <w:bCs/>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b/>
          <w:bCs/>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b/>
          <w:bCs/>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b/>
          <w:bCs/>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b/>
          <w:bCs/>
          <w:sz w:val="24"/>
          <w:szCs w:val="24"/>
          <w:lang w:eastAsia="tr-TR"/>
        </w:rPr>
      </w:pPr>
    </w:p>
    <w:p w:rsidR="00F806C4" w:rsidRPr="00D81B91" w:rsidRDefault="00F806C4" w:rsidP="00411AF8">
      <w:pPr>
        <w:tabs>
          <w:tab w:val="left" w:pos="8647"/>
        </w:tabs>
        <w:spacing w:after="0" w:line="120" w:lineRule="atLeast"/>
        <w:rPr>
          <w:rFonts w:ascii="Arial" w:eastAsia="Times New Roman" w:hAnsi="Arial" w:cs="Arial"/>
          <w:color w:val="0070C0"/>
          <w:sz w:val="24"/>
          <w:szCs w:val="24"/>
          <w:lang w:eastAsia="tr-TR"/>
        </w:rPr>
      </w:pPr>
      <w:r w:rsidRPr="00D81B91">
        <w:rPr>
          <w:rFonts w:ascii="Arial" w:eastAsia="Times New Roman" w:hAnsi="Arial" w:cs="Arial"/>
          <w:b/>
          <w:bCs/>
          <w:sz w:val="24"/>
          <w:szCs w:val="24"/>
          <w:lang w:eastAsia="tr-TR"/>
        </w:rPr>
        <w:lastRenderedPageBreak/>
        <w:t>32.2.11. Yatırıma katkı tutarında endeksleme</w:t>
      </w:r>
      <w:r w:rsidRPr="00D81B91">
        <w:rPr>
          <w:rFonts w:ascii="Arial" w:eastAsia="Times New Roman" w:hAnsi="Arial" w:cs="Arial"/>
          <w:b/>
          <w:bCs/>
          <w:color w:val="00B050"/>
          <w:sz w:val="24"/>
          <w:szCs w:val="24"/>
          <w:lang w:eastAsia="tr-TR"/>
        </w:rPr>
        <w:t xml:space="preserve"> </w:t>
      </w:r>
      <w:r w:rsidRPr="00D81B91">
        <w:rPr>
          <w:rFonts w:ascii="Arial" w:eastAsia="Times New Roman" w:hAnsi="Arial" w:cs="Arial"/>
          <w:b/>
          <w:bCs/>
          <w:color w:val="FF0000"/>
          <w:sz w:val="24"/>
          <w:szCs w:val="24"/>
          <w:lang w:eastAsia="tr-TR"/>
        </w:rPr>
        <w:t>(07.09.2016)</w:t>
      </w:r>
    </w:p>
    <w:p w:rsidR="006C7D4D" w:rsidRPr="00D81B91" w:rsidRDefault="006C7D4D" w:rsidP="0005543B">
      <w:pPr>
        <w:spacing w:after="0" w:line="120" w:lineRule="atLeast"/>
        <w:rPr>
          <w:rFonts w:ascii="Arial" w:eastAsia="Times New Roman" w:hAnsi="Arial" w:cs="Arial"/>
          <w:color w:val="0070C0"/>
          <w:sz w:val="24"/>
          <w:szCs w:val="24"/>
          <w:lang w:eastAsia="tr-TR"/>
        </w:rPr>
      </w:pPr>
    </w:p>
    <w:p w:rsidR="00F806C4" w:rsidRPr="00D81B91" w:rsidRDefault="00F806C4" w:rsidP="00F806C4">
      <w:pPr>
        <w:spacing w:after="0" w:line="240" w:lineRule="atLeast"/>
        <w:ind w:firstLine="566"/>
        <w:jc w:val="both"/>
        <w:rPr>
          <w:rFonts w:ascii="Arial" w:eastAsia="Times New Roman" w:hAnsi="Arial" w:cs="Arial"/>
          <w:color w:val="0070C0"/>
          <w:sz w:val="24"/>
          <w:szCs w:val="24"/>
          <w:lang w:eastAsia="tr-TR"/>
        </w:rPr>
      </w:pPr>
      <w:proofErr w:type="gramStart"/>
      <w:r w:rsidRPr="00D81B91">
        <w:rPr>
          <w:rFonts w:ascii="Arial" w:eastAsia="Times New Roman" w:hAnsi="Arial" w:cs="Arial"/>
          <w:b/>
          <w:color w:val="FF0000"/>
          <w:sz w:val="24"/>
          <w:szCs w:val="24"/>
          <w:lang w:eastAsia="tr-TR"/>
        </w:rPr>
        <w:t>6745</w:t>
      </w:r>
      <w:r w:rsidRPr="00D81B91">
        <w:rPr>
          <w:rFonts w:ascii="Arial" w:eastAsia="Times New Roman" w:hAnsi="Arial" w:cs="Arial"/>
          <w:b/>
          <w:sz w:val="24"/>
          <w:szCs w:val="24"/>
          <w:lang w:eastAsia="tr-TR"/>
        </w:rPr>
        <w:t xml:space="preserve"> </w:t>
      </w:r>
      <w:r w:rsidRPr="00D81B91">
        <w:rPr>
          <w:rFonts w:ascii="Arial" w:eastAsia="Times New Roman" w:hAnsi="Arial" w:cs="Arial"/>
          <w:sz w:val="24"/>
          <w:szCs w:val="24"/>
          <w:lang w:eastAsia="tr-TR"/>
        </w:rPr>
        <w:t>sayılı Yatırımların Proje Bazında Desteklenmesi ile Bazı Kanun ve Kanun Hükmünde Kararnamelerde Değişiklik Yapılmasına Dair Kanunun 66 </w:t>
      </w:r>
      <w:proofErr w:type="spellStart"/>
      <w:r w:rsidRPr="00D81B91">
        <w:rPr>
          <w:rFonts w:ascii="Arial" w:eastAsia="Times New Roman" w:hAnsi="Arial" w:cs="Arial"/>
          <w:sz w:val="24"/>
          <w:szCs w:val="24"/>
          <w:lang w:eastAsia="tr-TR"/>
        </w:rPr>
        <w:t>ncı</w:t>
      </w:r>
      <w:proofErr w:type="spellEnd"/>
      <w:r w:rsidRPr="00D81B91">
        <w:rPr>
          <w:rFonts w:ascii="Arial" w:eastAsia="Times New Roman" w:hAnsi="Arial" w:cs="Arial"/>
          <w:sz w:val="24"/>
          <w:szCs w:val="24"/>
          <w:lang w:eastAsia="tr-TR"/>
        </w:rPr>
        <w:t xml:space="preserve"> maddesiyle </w:t>
      </w:r>
      <w:r w:rsidRPr="00D81B91">
        <w:rPr>
          <w:rFonts w:ascii="Arial" w:eastAsia="Times New Roman" w:hAnsi="Arial" w:cs="Arial"/>
          <w:color w:val="FF0000"/>
          <w:sz w:val="24"/>
          <w:szCs w:val="24"/>
          <w:lang w:eastAsia="tr-TR"/>
        </w:rPr>
        <w:t>5520</w:t>
      </w:r>
      <w:r w:rsidRPr="00D81B91">
        <w:rPr>
          <w:rFonts w:ascii="Arial" w:eastAsia="Times New Roman" w:hAnsi="Arial" w:cs="Arial"/>
          <w:sz w:val="24"/>
          <w:szCs w:val="24"/>
          <w:lang w:eastAsia="tr-TR"/>
        </w:rPr>
        <w:t xml:space="preserve"> sayılı Kanunun </w:t>
      </w:r>
      <w:r w:rsidRPr="00D81B91">
        <w:rPr>
          <w:rFonts w:ascii="Arial" w:eastAsia="Times New Roman" w:hAnsi="Arial" w:cs="Arial"/>
          <w:color w:val="FF0000"/>
          <w:sz w:val="24"/>
          <w:szCs w:val="24"/>
          <w:lang w:eastAsia="tr-TR"/>
        </w:rPr>
        <w:t>32/A</w:t>
      </w:r>
      <w:r w:rsidRPr="00D81B91">
        <w:rPr>
          <w:rFonts w:ascii="Arial" w:eastAsia="Times New Roman" w:hAnsi="Arial" w:cs="Arial"/>
          <w:sz w:val="24"/>
          <w:szCs w:val="24"/>
          <w:lang w:eastAsia="tr-TR"/>
        </w:rPr>
        <w:t xml:space="preserve"> maddesinin </w:t>
      </w:r>
      <w:r w:rsidRPr="00D81B91">
        <w:rPr>
          <w:rFonts w:ascii="Arial" w:eastAsia="Times New Roman" w:hAnsi="Arial" w:cs="Arial"/>
          <w:color w:val="FF0000"/>
          <w:sz w:val="24"/>
          <w:szCs w:val="24"/>
          <w:lang w:eastAsia="tr-TR"/>
        </w:rPr>
        <w:t>ikinci fıkrasına</w:t>
      </w:r>
      <w:r w:rsidRPr="00D81B91">
        <w:rPr>
          <w:rFonts w:ascii="Arial" w:eastAsia="Times New Roman" w:hAnsi="Arial" w:cs="Arial"/>
          <w:sz w:val="24"/>
          <w:szCs w:val="24"/>
          <w:lang w:eastAsia="tr-TR"/>
        </w:rPr>
        <w:t xml:space="preserve">, </w:t>
      </w:r>
      <w:r w:rsidRPr="00D81B91">
        <w:rPr>
          <w:rFonts w:ascii="Arial" w:eastAsia="Times New Roman" w:hAnsi="Arial" w:cs="Arial"/>
          <w:color w:val="FF0000"/>
          <w:sz w:val="24"/>
          <w:szCs w:val="24"/>
          <w:lang w:eastAsia="tr-TR"/>
        </w:rPr>
        <w:t>birinci cümlesinden sonra gelmek üzere</w:t>
      </w:r>
      <w:r w:rsidRPr="00D81B91">
        <w:rPr>
          <w:rFonts w:ascii="Arial" w:eastAsia="Times New Roman" w:hAnsi="Arial" w:cs="Arial"/>
          <w:sz w:val="24"/>
          <w:szCs w:val="24"/>
          <w:lang w:eastAsia="tr-TR"/>
        </w:rPr>
        <w:t xml:space="preserve">; </w:t>
      </w:r>
      <w:r w:rsidRPr="00D81B91">
        <w:rPr>
          <w:rFonts w:ascii="Arial" w:eastAsia="Times New Roman" w:hAnsi="Arial" w:cs="Arial"/>
          <w:color w:val="0070C0"/>
          <w:sz w:val="24"/>
          <w:szCs w:val="24"/>
          <w:lang w:eastAsia="tr-TR"/>
        </w:rPr>
        <w:t xml:space="preserve">“Yatırımın tamamlanması şartıyla, indirimli kurumlar vergisi uygulanmak suretiyle yararlanılan kısmı hariç olmak üzere kalan </w:t>
      </w:r>
      <w:r w:rsidRPr="00D81B91">
        <w:rPr>
          <w:rFonts w:ascii="Arial" w:eastAsia="Times New Roman" w:hAnsi="Arial" w:cs="Arial"/>
          <w:color w:val="FF0000"/>
          <w:sz w:val="24"/>
          <w:szCs w:val="24"/>
          <w:lang w:eastAsia="tr-TR"/>
        </w:rPr>
        <w:t>yatırıma katkı tutarı</w:t>
      </w:r>
      <w:r w:rsidRPr="00D81B91">
        <w:rPr>
          <w:rFonts w:ascii="Arial" w:eastAsia="Times New Roman" w:hAnsi="Arial" w:cs="Arial"/>
          <w:color w:val="0070C0"/>
          <w:sz w:val="24"/>
          <w:szCs w:val="24"/>
          <w:lang w:eastAsia="tr-TR"/>
        </w:rPr>
        <w:t xml:space="preserve">, yatırımın tamamlandığı </w:t>
      </w:r>
      <w:r w:rsidRPr="00D81B91">
        <w:rPr>
          <w:rFonts w:ascii="Arial" w:eastAsia="Times New Roman" w:hAnsi="Arial" w:cs="Arial"/>
          <w:color w:val="FF0000"/>
          <w:sz w:val="24"/>
          <w:szCs w:val="24"/>
          <w:lang w:eastAsia="tr-TR"/>
        </w:rPr>
        <w:t>hesap dönemini izleyen yıllarda</w:t>
      </w:r>
      <w:r w:rsidRPr="00D81B91">
        <w:rPr>
          <w:rFonts w:ascii="Arial" w:eastAsia="Times New Roman" w:hAnsi="Arial" w:cs="Arial"/>
          <w:color w:val="0070C0"/>
          <w:sz w:val="24"/>
          <w:szCs w:val="24"/>
          <w:lang w:eastAsia="tr-TR"/>
        </w:rPr>
        <w:t xml:space="preserve"> Vergi Usul Kanunu hükümlerine göre bu yıllar için belirlenen </w:t>
      </w:r>
      <w:r w:rsidRPr="00D81B91">
        <w:rPr>
          <w:rFonts w:ascii="Arial" w:eastAsia="Times New Roman" w:hAnsi="Arial" w:cs="Arial"/>
          <w:b/>
          <w:color w:val="FF0000"/>
          <w:sz w:val="24"/>
          <w:szCs w:val="24"/>
          <w:lang w:eastAsia="tr-TR"/>
        </w:rPr>
        <w:t>yeniden değerleme oranında artırılarak dikkate alınır</w:t>
      </w:r>
      <w:r w:rsidRPr="00D81B91">
        <w:rPr>
          <w:rFonts w:ascii="Arial" w:eastAsia="Times New Roman" w:hAnsi="Arial" w:cs="Arial"/>
          <w:color w:val="0070C0"/>
          <w:sz w:val="24"/>
          <w:szCs w:val="24"/>
          <w:lang w:eastAsia="tr-TR"/>
        </w:rPr>
        <w:t>.” hükmü eklenmiştir.</w:t>
      </w:r>
      <w:proofErr w:type="gramEnd"/>
    </w:p>
    <w:p w:rsidR="00F806C4" w:rsidRPr="00D81B91" w:rsidRDefault="00F806C4" w:rsidP="00F806C4">
      <w:pPr>
        <w:spacing w:after="0" w:line="240" w:lineRule="atLeast"/>
        <w:ind w:firstLine="566"/>
        <w:jc w:val="both"/>
        <w:rPr>
          <w:rFonts w:ascii="Arial" w:eastAsia="Times New Roman" w:hAnsi="Arial" w:cs="Arial"/>
          <w:color w:val="FF0000"/>
          <w:sz w:val="24"/>
          <w:szCs w:val="24"/>
          <w:lang w:eastAsia="tr-TR"/>
        </w:rPr>
      </w:pPr>
    </w:p>
    <w:p w:rsidR="006C7D4D" w:rsidRPr="00D81B91" w:rsidRDefault="00F806C4" w:rsidP="00F806C4">
      <w:pPr>
        <w:spacing w:after="0" w:line="120" w:lineRule="atLeast"/>
        <w:ind w:firstLine="566"/>
        <w:rPr>
          <w:rFonts w:ascii="Arial" w:eastAsia="Times New Roman" w:hAnsi="Arial" w:cs="Arial"/>
          <w:color w:val="0070C0"/>
          <w:sz w:val="24"/>
          <w:szCs w:val="24"/>
          <w:lang w:eastAsia="tr-TR"/>
        </w:rPr>
      </w:pPr>
      <w:proofErr w:type="gramStart"/>
      <w:r w:rsidRPr="00D81B91">
        <w:rPr>
          <w:rFonts w:ascii="Arial" w:eastAsia="Times New Roman" w:hAnsi="Arial" w:cs="Arial"/>
          <w:sz w:val="24"/>
          <w:szCs w:val="24"/>
          <w:lang w:eastAsia="tr-TR"/>
        </w:rPr>
        <w:t xml:space="preserve">Buna göre, ilgili teşvik belgesi kapsamındaki </w:t>
      </w:r>
      <w:r w:rsidRPr="00D81B91">
        <w:rPr>
          <w:rFonts w:ascii="Arial" w:eastAsia="Times New Roman" w:hAnsi="Arial" w:cs="Arial"/>
          <w:color w:val="0070C0"/>
          <w:sz w:val="24"/>
          <w:szCs w:val="24"/>
          <w:lang w:eastAsia="tr-TR"/>
        </w:rPr>
        <w:t>toplam yatırıma katkı tutarının yatırımın</w:t>
      </w:r>
      <w:r w:rsidRPr="00D81B91">
        <w:rPr>
          <w:rFonts w:ascii="Arial" w:eastAsia="Times New Roman" w:hAnsi="Arial" w:cs="Arial"/>
          <w:sz w:val="24"/>
          <w:szCs w:val="24"/>
          <w:lang w:eastAsia="tr-TR"/>
        </w:rPr>
        <w:t xml:space="preserve"> </w:t>
      </w:r>
      <w:r w:rsidRPr="00D81B91">
        <w:rPr>
          <w:rFonts w:ascii="Arial" w:eastAsia="Times New Roman" w:hAnsi="Arial" w:cs="Arial"/>
          <w:b/>
          <w:color w:val="FF0000"/>
          <w:sz w:val="24"/>
          <w:szCs w:val="24"/>
          <w:lang w:eastAsia="tr-TR"/>
        </w:rPr>
        <w:t>tamamlandığı hesap döneminin sonuna kadar yararlanılamayan kısmı</w:t>
      </w:r>
      <w:r w:rsidRPr="00D81B91">
        <w:rPr>
          <w:rFonts w:ascii="Arial" w:eastAsia="Times New Roman" w:hAnsi="Arial" w:cs="Arial"/>
          <w:sz w:val="24"/>
          <w:szCs w:val="24"/>
          <w:lang w:eastAsia="tr-TR"/>
        </w:rPr>
        <w:t xml:space="preserve"> (yatırımın tamamlandığı hesap döneminin sonuna kadar gerek diğer faaliyetlerden elde edilen kazançlara ve gerekse yatırımın tamamen veya kısmen işletilmesinden elde edilen kazançlara indirimli kurumlar vergisi uygulanması suretiyle yararlanılan kısmından sonra kalan yatırıma katkı tutarı), </w:t>
      </w:r>
      <w:r w:rsidRPr="00D81B91">
        <w:rPr>
          <w:rFonts w:ascii="Arial" w:eastAsia="Times New Roman" w:hAnsi="Arial" w:cs="Arial"/>
          <w:b/>
          <w:color w:val="FF0000"/>
          <w:sz w:val="24"/>
          <w:szCs w:val="24"/>
          <w:lang w:eastAsia="tr-TR"/>
        </w:rPr>
        <w:t xml:space="preserve">yatırımın tamamlandığı hesap dönemini izleyen yıllarda </w:t>
      </w:r>
      <w:r w:rsidRPr="00D81B91">
        <w:rPr>
          <w:rFonts w:ascii="Arial" w:eastAsia="Times New Roman" w:hAnsi="Arial" w:cs="Arial"/>
          <w:color w:val="0070C0"/>
          <w:sz w:val="24"/>
          <w:szCs w:val="24"/>
          <w:lang w:eastAsia="tr-TR"/>
        </w:rPr>
        <w:t>Vergi Usul Kanunu hükümlerine göre bu yıllar için belirlenen yeniden değerleme oranında artırılarak dikkate alınacaktır.</w:t>
      </w:r>
      <w:proofErr w:type="gramEnd"/>
    </w:p>
    <w:p w:rsidR="0005543B" w:rsidRPr="00D81B91" w:rsidRDefault="0005543B" w:rsidP="0005543B">
      <w:pPr>
        <w:spacing w:after="0" w:line="120" w:lineRule="atLeast"/>
        <w:rPr>
          <w:rFonts w:ascii="Arial" w:eastAsia="Times New Roman" w:hAnsi="Arial" w:cs="Arial"/>
          <w:color w:val="0070C0"/>
          <w:sz w:val="24"/>
          <w:szCs w:val="24"/>
          <w:lang w:eastAsia="tr-TR"/>
        </w:rPr>
      </w:pPr>
    </w:p>
    <w:p w:rsidR="006C7D4D" w:rsidRPr="00D81B91" w:rsidRDefault="00023921" w:rsidP="0005543B">
      <w:pPr>
        <w:spacing w:after="0" w:line="120" w:lineRule="atLeast"/>
        <w:rPr>
          <w:rFonts w:ascii="Arial" w:eastAsia="Times New Roman" w:hAnsi="Arial" w:cs="Arial"/>
          <w:b/>
          <w:bCs/>
          <w:sz w:val="24"/>
          <w:szCs w:val="24"/>
          <w:lang w:eastAsia="tr-TR"/>
        </w:rPr>
      </w:pPr>
      <w:r w:rsidRPr="00D81B91">
        <w:rPr>
          <w:rFonts w:ascii="Arial" w:eastAsia="Times New Roman" w:hAnsi="Arial" w:cs="Arial"/>
          <w:b/>
          <w:bCs/>
          <w:sz w:val="24"/>
          <w:szCs w:val="24"/>
          <w:lang w:eastAsia="tr-TR"/>
        </w:rPr>
        <w:t>Örnek:</w:t>
      </w:r>
    </w:p>
    <w:p w:rsidR="00023921" w:rsidRPr="00D81B91" w:rsidRDefault="00023921" w:rsidP="00023921">
      <w:pPr>
        <w:spacing w:after="0" w:line="120" w:lineRule="atLeast"/>
        <w:ind w:firstLine="708"/>
        <w:rPr>
          <w:rFonts w:ascii="Arial" w:eastAsia="Times New Roman" w:hAnsi="Arial" w:cs="Arial"/>
          <w:color w:val="0070C0"/>
          <w:sz w:val="24"/>
          <w:szCs w:val="24"/>
          <w:lang w:eastAsia="tr-TR"/>
        </w:rPr>
      </w:pPr>
      <w:r w:rsidRPr="00D81B91">
        <w:rPr>
          <w:rFonts w:ascii="Arial" w:eastAsia="Times New Roman" w:hAnsi="Arial" w:cs="Arial"/>
          <w:sz w:val="24"/>
          <w:szCs w:val="24"/>
          <w:lang w:eastAsia="tr-TR"/>
        </w:rPr>
        <w:t>2013 hesap döneminde başladığı yatırımını </w:t>
      </w:r>
      <w:proofErr w:type="gramStart"/>
      <w:r w:rsidRPr="00D81B91">
        <w:rPr>
          <w:rFonts w:ascii="Arial" w:eastAsia="Times New Roman" w:hAnsi="Arial" w:cs="Arial"/>
          <w:color w:val="0070C0"/>
          <w:sz w:val="24"/>
          <w:szCs w:val="24"/>
          <w:lang w:eastAsia="tr-TR"/>
        </w:rPr>
        <w:t>15/10/2015</w:t>
      </w:r>
      <w:proofErr w:type="gramEnd"/>
      <w:r w:rsidRPr="00D81B91">
        <w:rPr>
          <w:rFonts w:ascii="Arial" w:eastAsia="Times New Roman" w:hAnsi="Arial" w:cs="Arial"/>
          <w:color w:val="0070C0"/>
          <w:sz w:val="24"/>
          <w:szCs w:val="24"/>
          <w:lang w:eastAsia="tr-TR"/>
        </w:rPr>
        <w:t> tarihinde tamamlamış</w:t>
      </w:r>
      <w:r w:rsidRPr="00D81B91">
        <w:rPr>
          <w:rFonts w:ascii="Arial" w:eastAsia="Times New Roman" w:hAnsi="Arial" w:cs="Arial"/>
          <w:sz w:val="24"/>
          <w:szCs w:val="24"/>
          <w:lang w:eastAsia="tr-TR"/>
        </w:rPr>
        <w:t xml:space="preserve"> ve </w:t>
      </w:r>
      <w:r w:rsidRPr="00D81B91">
        <w:rPr>
          <w:rFonts w:ascii="Arial" w:eastAsia="Times New Roman" w:hAnsi="Arial" w:cs="Arial"/>
          <w:color w:val="0070C0"/>
          <w:sz w:val="24"/>
          <w:szCs w:val="24"/>
          <w:lang w:eastAsia="tr-TR"/>
        </w:rPr>
        <w:t>1/11/2015 tarihinde tamamen işletmeye başlamıştır.</w:t>
      </w:r>
      <w:r w:rsidRPr="00D81B91">
        <w:rPr>
          <w:rFonts w:ascii="Arial" w:eastAsia="Times New Roman" w:hAnsi="Arial" w:cs="Arial"/>
          <w:sz w:val="24"/>
          <w:szCs w:val="24"/>
          <w:lang w:eastAsia="tr-TR"/>
        </w:rPr>
        <w:t xml:space="preserve"> Teşvik belgesi kapsamındaki yatırımının yatırıma katkı oranı %50 ve vergi indirim oranı %80 olup toplam yatırıma katkı tutarı 3.000.000.- TL’dir.</w:t>
      </w:r>
    </w:p>
    <w:p w:rsidR="00023921" w:rsidRPr="00D81B91" w:rsidRDefault="00023921" w:rsidP="00023921">
      <w:pPr>
        <w:spacing w:after="0" w:line="120" w:lineRule="atLeast"/>
        <w:rPr>
          <w:rFonts w:ascii="Arial" w:eastAsia="Times New Roman" w:hAnsi="Arial" w:cs="Arial"/>
          <w:color w:val="0070C0"/>
          <w:sz w:val="24"/>
          <w:szCs w:val="24"/>
          <w:lang w:eastAsia="tr-TR"/>
        </w:rPr>
      </w:pPr>
    </w:p>
    <w:p w:rsidR="00023921" w:rsidRPr="00D81B91" w:rsidRDefault="00023921" w:rsidP="00023921">
      <w:pPr>
        <w:spacing w:after="0" w:line="120" w:lineRule="atLeast"/>
        <w:ind w:firstLine="708"/>
        <w:rPr>
          <w:rFonts w:ascii="Arial" w:eastAsia="Times New Roman" w:hAnsi="Arial" w:cs="Arial"/>
          <w:sz w:val="24"/>
          <w:szCs w:val="24"/>
          <w:lang w:eastAsia="tr-TR"/>
        </w:rPr>
      </w:pPr>
      <w:r w:rsidRPr="00D81B91">
        <w:rPr>
          <w:rFonts w:ascii="Arial" w:eastAsia="Times New Roman" w:hAnsi="Arial" w:cs="Arial"/>
          <w:b/>
          <w:color w:val="0070C0"/>
          <w:sz w:val="24"/>
          <w:szCs w:val="24"/>
          <w:lang w:eastAsia="tr-TR"/>
        </w:rPr>
        <w:t>2013 ve 2014</w:t>
      </w:r>
      <w:r w:rsidRPr="00D81B91">
        <w:rPr>
          <w:rFonts w:ascii="Arial" w:eastAsia="Times New Roman" w:hAnsi="Arial" w:cs="Arial"/>
          <w:sz w:val="24"/>
          <w:szCs w:val="24"/>
          <w:lang w:eastAsia="tr-TR"/>
        </w:rPr>
        <w:t xml:space="preserve"> hesap dönemlerinde diğer faaliyetlerinden elde ettiği kazançlarından </w:t>
      </w:r>
      <w:r w:rsidRPr="00D81B91">
        <w:rPr>
          <w:rFonts w:ascii="Arial" w:eastAsia="Times New Roman" w:hAnsi="Arial" w:cs="Arial"/>
          <w:color w:val="0070C0"/>
          <w:sz w:val="24"/>
          <w:szCs w:val="24"/>
          <w:lang w:eastAsia="tr-TR"/>
        </w:rPr>
        <w:t>800.000,00 TL</w:t>
      </w:r>
    </w:p>
    <w:p w:rsidR="00023921" w:rsidRPr="00D81B91" w:rsidRDefault="00023921" w:rsidP="00023921">
      <w:pPr>
        <w:spacing w:after="0" w:line="120" w:lineRule="atLeast"/>
        <w:ind w:firstLine="708"/>
        <w:rPr>
          <w:rFonts w:ascii="Arial" w:eastAsia="Times New Roman" w:hAnsi="Arial" w:cs="Arial"/>
          <w:sz w:val="24"/>
          <w:szCs w:val="24"/>
          <w:lang w:eastAsia="tr-TR"/>
        </w:rPr>
      </w:pPr>
      <w:r w:rsidRPr="00D81B91">
        <w:rPr>
          <w:rFonts w:ascii="Arial" w:eastAsia="Times New Roman" w:hAnsi="Arial" w:cs="Arial"/>
          <w:b/>
          <w:color w:val="0070C0"/>
          <w:sz w:val="24"/>
          <w:szCs w:val="24"/>
          <w:lang w:eastAsia="tr-TR"/>
        </w:rPr>
        <w:t xml:space="preserve">2015 </w:t>
      </w:r>
      <w:r w:rsidRPr="00D81B91">
        <w:rPr>
          <w:rFonts w:ascii="Arial" w:eastAsia="Times New Roman" w:hAnsi="Arial" w:cs="Arial"/>
          <w:sz w:val="24"/>
          <w:szCs w:val="24"/>
          <w:lang w:eastAsia="tr-TR"/>
        </w:rPr>
        <w:t xml:space="preserve">hesap döneminde diğer faaliyetlerinden elde ettiği kazancından </w:t>
      </w:r>
      <w:r w:rsidRPr="00D81B91">
        <w:rPr>
          <w:rFonts w:ascii="Arial" w:eastAsia="Times New Roman" w:hAnsi="Arial" w:cs="Arial"/>
          <w:color w:val="0070C0"/>
          <w:sz w:val="24"/>
          <w:szCs w:val="24"/>
          <w:lang w:eastAsia="tr-TR"/>
        </w:rPr>
        <w:t>450.000,00 TL</w:t>
      </w:r>
      <w:r w:rsidRPr="00D81B91">
        <w:rPr>
          <w:rFonts w:ascii="Arial" w:eastAsia="Times New Roman" w:hAnsi="Arial" w:cs="Arial"/>
          <w:sz w:val="24"/>
          <w:szCs w:val="24"/>
          <w:lang w:eastAsia="tr-TR"/>
        </w:rPr>
        <w:t xml:space="preserve">, yatırımından elde ettiği kazancından </w:t>
      </w:r>
      <w:r w:rsidRPr="00D81B91">
        <w:rPr>
          <w:rFonts w:ascii="Arial" w:eastAsia="Times New Roman" w:hAnsi="Arial" w:cs="Arial"/>
          <w:color w:val="0070C0"/>
          <w:sz w:val="24"/>
          <w:szCs w:val="24"/>
          <w:lang w:eastAsia="tr-TR"/>
        </w:rPr>
        <w:t xml:space="preserve">250.000,00 TL, </w:t>
      </w:r>
    </w:p>
    <w:p w:rsidR="00023921" w:rsidRPr="00D81B91" w:rsidRDefault="00023921" w:rsidP="00023921">
      <w:pPr>
        <w:spacing w:after="0" w:line="120" w:lineRule="atLeast"/>
        <w:ind w:firstLine="708"/>
        <w:rPr>
          <w:rFonts w:ascii="Arial" w:eastAsia="Times New Roman" w:hAnsi="Arial" w:cs="Arial"/>
          <w:color w:val="0070C0"/>
          <w:sz w:val="24"/>
          <w:szCs w:val="24"/>
          <w:lang w:eastAsia="tr-TR"/>
        </w:rPr>
      </w:pPr>
      <w:r w:rsidRPr="00D81B91">
        <w:rPr>
          <w:rFonts w:ascii="Arial" w:eastAsia="Times New Roman" w:hAnsi="Arial" w:cs="Arial"/>
          <w:b/>
          <w:color w:val="0070C0"/>
          <w:sz w:val="24"/>
          <w:szCs w:val="24"/>
          <w:lang w:eastAsia="tr-TR"/>
        </w:rPr>
        <w:t xml:space="preserve">2016 </w:t>
      </w:r>
      <w:r w:rsidRPr="00D81B91">
        <w:rPr>
          <w:rFonts w:ascii="Arial" w:eastAsia="Times New Roman" w:hAnsi="Arial" w:cs="Arial"/>
          <w:sz w:val="24"/>
          <w:szCs w:val="24"/>
          <w:lang w:eastAsia="tr-TR"/>
        </w:rPr>
        <w:t xml:space="preserve">hesap döneminde yatırımından elde ettiği kazancından </w:t>
      </w:r>
      <w:r w:rsidRPr="00D81B91">
        <w:rPr>
          <w:rFonts w:ascii="Arial" w:eastAsia="Times New Roman" w:hAnsi="Arial" w:cs="Arial"/>
          <w:color w:val="0070C0"/>
          <w:sz w:val="24"/>
          <w:szCs w:val="24"/>
          <w:lang w:eastAsia="tr-TR"/>
        </w:rPr>
        <w:t xml:space="preserve">300.000,00 TL, </w:t>
      </w:r>
    </w:p>
    <w:p w:rsidR="00023921" w:rsidRPr="00D81B91" w:rsidRDefault="00023921" w:rsidP="00023921">
      <w:pPr>
        <w:spacing w:after="0" w:line="120" w:lineRule="atLeast"/>
        <w:rPr>
          <w:rFonts w:ascii="Arial" w:eastAsia="Times New Roman" w:hAnsi="Arial" w:cs="Arial"/>
          <w:sz w:val="24"/>
          <w:szCs w:val="24"/>
          <w:lang w:eastAsia="tr-TR"/>
        </w:rPr>
      </w:pPr>
      <w:proofErr w:type="gramStart"/>
      <w:r w:rsidRPr="00D81B91">
        <w:rPr>
          <w:rFonts w:ascii="Arial" w:eastAsia="Times New Roman" w:hAnsi="Arial" w:cs="Arial"/>
          <w:sz w:val="24"/>
          <w:szCs w:val="24"/>
          <w:lang w:eastAsia="tr-TR"/>
        </w:rPr>
        <w:t>olmak</w:t>
      </w:r>
      <w:proofErr w:type="gramEnd"/>
      <w:r w:rsidRPr="00D81B91">
        <w:rPr>
          <w:rFonts w:ascii="Arial" w:eastAsia="Times New Roman" w:hAnsi="Arial" w:cs="Arial"/>
          <w:sz w:val="24"/>
          <w:szCs w:val="24"/>
          <w:lang w:eastAsia="tr-TR"/>
        </w:rPr>
        <w:t xml:space="preserve"> üzere toplam </w:t>
      </w:r>
      <w:r w:rsidRPr="00D81B91">
        <w:rPr>
          <w:rFonts w:ascii="Arial" w:eastAsia="Times New Roman" w:hAnsi="Arial" w:cs="Arial"/>
          <w:color w:val="0070C0"/>
          <w:sz w:val="24"/>
          <w:szCs w:val="24"/>
          <w:lang w:eastAsia="tr-TR"/>
        </w:rPr>
        <w:t xml:space="preserve">1.800.000,00 TL </w:t>
      </w:r>
      <w:proofErr w:type="spellStart"/>
      <w:r w:rsidRPr="00D81B91">
        <w:rPr>
          <w:rFonts w:ascii="Arial" w:eastAsia="Times New Roman" w:hAnsi="Arial" w:cs="Arial"/>
          <w:sz w:val="24"/>
          <w:szCs w:val="24"/>
          <w:lang w:eastAsia="tr-TR"/>
        </w:rPr>
        <w:t>lik</w:t>
      </w:r>
      <w:proofErr w:type="spellEnd"/>
      <w:r w:rsidRPr="00D81B91">
        <w:rPr>
          <w:rFonts w:ascii="Arial" w:eastAsia="Times New Roman" w:hAnsi="Arial" w:cs="Arial"/>
          <w:sz w:val="24"/>
          <w:szCs w:val="24"/>
          <w:lang w:eastAsia="tr-TR"/>
        </w:rPr>
        <w:t xml:space="preserve"> yatırıma katkı tutarından yararlanmıştır. Kalan Yatırıma Katkı Tutarı </w:t>
      </w:r>
      <w:r w:rsidRPr="00D81B91">
        <w:rPr>
          <w:rFonts w:ascii="Arial" w:eastAsia="Times New Roman" w:hAnsi="Arial" w:cs="Arial"/>
          <w:color w:val="0070C0"/>
          <w:sz w:val="24"/>
          <w:szCs w:val="24"/>
          <w:lang w:eastAsia="tr-TR"/>
        </w:rPr>
        <w:t>1.200.000,00 TL</w:t>
      </w:r>
      <w:r w:rsidRPr="00D81B91">
        <w:rPr>
          <w:rFonts w:ascii="Arial" w:eastAsia="Times New Roman" w:hAnsi="Arial" w:cs="Arial"/>
          <w:sz w:val="24"/>
          <w:szCs w:val="24"/>
          <w:lang w:eastAsia="tr-TR"/>
        </w:rPr>
        <w:t xml:space="preserve"> </w:t>
      </w:r>
      <w:proofErr w:type="spellStart"/>
      <w:r w:rsidRPr="00D81B91">
        <w:rPr>
          <w:rFonts w:ascii="Arial" w:eastAsia="Times New Roman" w:hAnsi="Arial" w:cs="Arial"/>
          <w:sz w:val="24"/>
          <w:szCs w:val="24"/>
          <w:lang w:eastAsia="tr-TR"/>
        </w:rPr>
        <w:t>dir</w:t>
      </w:r>
      <w:proofErr w:type="spellEnd"/>
      <w:r w:rsidRPr="00D81B91">
        <w:rPr>
          <w:rFonts w:ascii="Arial" w:eastAsia="Times New Roman" w:hAnsi="Arial" w:cs="Arial"/>
          <w:sz w:val="24"/>
          <w:szCs w:val="24"/>
          <w:lang w:eastAsia="tr-TR"/>
        </w:rPr>
        <w:t>.</w:t>
      </w:r>
    </w:p>
    <w:p w:rsidR="00023921" w:rsidRPr="00D81B91" w:rsidRDefault="00023921" w:rsidP="00023921">
      <w:pPr>
        <w:spacing w:after="0" w:line="120" w:lineRule="atLeast"/>
        <w:rPr>
          <w:rFonts w:ascii="Arial" w:eastAsia="Times New Roman" w:hAnsi="Arial" w:cs="Arial"/>
          <w:sz w:val="24"/>
          <w:szCs w:val="24"/>
          <w:lang w:eastAsia="tr-TR"/>
        </w:rPr>
      </w:pPr>
    </w:p>
    <w:p w:rsidR="00023921" w:rsidRPr="00D81B91" w:rsidRDefault="00023921" w:rsidP="00510313">
      <w:pPr>
        <w:spacing w:after="0" w:line="120" w:lineRule="atLeast"/>
        <w:ind w:firstLine="708"/>
        <w:rPr>
          <w:rFonts w:ascii="Arial" w:eastAsia="Times New Roman" w:hAnsi="Arial" w:cs="Arial"/>
          <w:sz w:val="24"/>
          <w:szCs w:val="24"/>
          <w:lang w:eastAsia="tr-TR"/>
        </w:rPr>
      </w:pPr>
      <w:r w:rsidRPr="00D81B91">
        <w:rPr>
          <w:rFonts w:ascii="Arial" w:eastAsia="Times New Roman" w:hAnsi="Arial" w:cs="Arial"/>
          <w:color w:val="0070C0"/>
          <w:sz w:val="24"/>
          <w:szCs w:val="24"/>
          <w:lang w:eastAsia="tr-TR"/>
        </w:rPr>
        <w:t>2017 yılı için Vergi Usul Kanunu hükümlerine göre belirlenen yeniden değerleme oranında artırarak kullanabilecektir. 2017 yılı için belirlenen yeniden değerleme oranının %5</w:t>
      </w:r>
      <w:r w:rsidRPr="00D81B91">
        <w:rPr>
          <w:rFonts w:ascii="Arial" w:eastAsia="Times New Roman" w:hAnsi="Arial" w:cs="Arial"/>
          <w:sz w:val="24"/>
          <w:szCs w:val="24"/>
          <w:lang w:eastAsia="tr-TR"/>
        </w:rPr>
        <w:t xml:space="preserve"> olması halinde yeniden değerleme sonrasında yararlanabileceği yatırıma katkı tutarı [1.200.000.- TL x (1 + 0,05)=] 1.260.000.- TL olacaktır.</w:t>
      </w:r>
    </w:p>
    <w:p w:rsidR="00510313" w:rsidRPr="00D81B91" w:rsidRDefault="00510313" w:rsidP="00023921">
      <w:pPr>
        <w:spacing w:after="0" w:line="120" w:lineRule="atLeast"/>
        <w:rPr>
          <w:rFonts w:ascii="Arial" w:eastAsia="Times New Roman" w:hAnsi="Arial" w:cs="Arial"/>
          <w:sz w:val="24"/>
          <w:szCs w:val="24"/>
          <w:lang w:eastAsia="tr-TR"/>
        </w:rPr>
      </w:pPr>
    </w:p>
    <w:p w:rsidR="00C41475" w:rsidRPr="00D81B91" w:rsidRDefault="00C41475" w:rsidP="0005543B">
      <w:pPr>
        <w:spacing w:after="0" w:line="120" w:lineRule="atLeast"/>
        <w:rPr>
          <w:rFonts w:ascii="Arial" w:eastAsia="Times New Roman" w:hAnsi="Arial" w:cs="Arial"/>
          <w:color w:val="0070C0"/>
          <w:sz w:val="24"/>
          <w:szCs w:val="24"/>
          <w:lang w:eastAsia="tr-TR"/>
        </w:rPr>
      </w:pPr>
    </w:p>
    <w:p w:rsidR="0005543B" w:rsidRPr="00D81B91" w:rsidRDefault="0005543B" w:rsidP="0005543B">
      <w:pPr>
        <w:spacing w:after="0" w:line="120" w:lineRule="atLeast"/>
        <w:rPr>
          <w:rFonts w:ascii="Arial" w:eastAsia="Times New Roman" w:hAnsi="Arial" w:cs="Arial"/>
          <w:color w:val="000000"/>
          <w:sz w:val="24"/>
          <w:szCs w:val="24"/>
          <w:lang w:eastAsia="tr-TR"/>
        </w:rPr>
      </w:pPr>
    </w:p>
    <w:p w:rsidR="0005543B" w:rsidRPr="00D81B91" w:rsidRDefault="0005543B" w:rsidP="001A0475">
      <w:pPr>
        <w:tabs>
          <w:tab w:val="left" w:pos="6379"/>
        </w:tabs>
        <w:spacing w:after="0" w:line="240" w:lineRule="auto"/>
        <w:jc w:val="both"/>
        <w:rPr>
          <w:rFonts w:ascii="Arial" w:eastAsia="Times New Roman" w:hAnsi="Arial" w:cs="Arial"/>
          <w:color w:val="0070C0"/>
          <w:sz w:val="24"/>
          <w:szCs w:val="24"/>
          <w:lang w:eastAsia="tr-TR"/>
        </w:rPr>
      </w:pPr>
    </w:p>
    <w:p w:rsidR="00B828A5" w:rsidRPr="00D81B91" w:rsidRDefault="00B828A5" w:rsidP="001A0475">
      <w:pPr>
        <w:tabs>
          <w:tab w:val="left" w:pos="6379"/>
        </w:tabs>
        <w:spacing w:after="0" w:line="240" w:lineRule="auto"/>
        <w:jc w:val="both"/>
        <w:rPr>
          <w:rFonts w:ascii="Arial" w:eastAsia="Times New Roman" w:hAnsi="Arial" w:cs="Arial"/>
          <w:color w:val="0070C0"/>
          <w:sz w:val="24"/>
          <w:szCs w:val="24"/>
          <w:lang w:eastAsia="tr-TR"/>
        </w:rPr>
      </w:pPr>
    </w:p>
    <w:p w:rsidR="00B828A5" w:rsidRPr="00D81B91" w:rsidRDefault="00B828A5" w:rsidP="001A0475">
      <w:pPr>
        <w:tabs>
          <w:tab w:val="left" w:pos="6379"/>
        </w:tabs>
        <w:spacing w:after="0" w:line="240" w:lineRule="auto"/>
        <w:jc w:val="both"/>
        <w:rPr>
          <w:rFonts w:ascii="Arial" w:eastAsia="Times New Roman" w:hAnsi="Arial" w:cs="Arial"/>
          <w:color w:val="0070C0"/>
          <w:sz w:val="24"/>
          <w:szCs w:val="24"/>
          <w:lang w:eastAsia="tr-TR"/>
        </w:rPr>
      </w:pPr>
    </w:p>
    <w:p w:rsidR="00B828A5" w:rsidRDefault="00B828A5" w:rsidP="001A0475">
      <w:pPr>
        <w:tabs>
          <w:tab w:val="left" w:pos="6379"/>
        </w:tabs>
        <w:spacing w:after="0" w:line="240" w:lineRule="auto"/>
        <w:jc w:val="both"/>
        <w:rPr>
          <w:rFonts w:ascii="Arial" w:eastAsia="Times New Roman" w:hAnsi="Arial" w:cs="Arial"/>
          <w:color w:val="0070C0"/>
          <w:sz w:val="24"/>
          <w:szCs w:val="24"/>
          <w:lang w:eastAsia="tr-TR"/>
        </w:rPr>
      </w:pPr>
    </w:p>
    <w:p w:rsidR="00B828A5" w:rsidRDefault="00B828A5" w:rsidP="001A0475">
      <w:pPr>
        <w:tabs>
          <w:tab w:val="left" w:pos="6379"/>
        </w:tabs>
        <w:spacing w:after="0" w:line="240" w:lineRule="auto"/>
        <w:jc w:val="both"/>
        <w:rPr>
          <w:rFonts w:ascii="Arial" w:eastAsia="Times New Roman" w:hAnsi="Arial" w:cs="Arial"/>
          <w:color w:val="0070C0"/>
          <w:sz w:val="24"/>
          <w:szCs w:val="24"/>
          <w:lang w:eastAsia="tr-TR"/>
        </w:rPr>
      </w:pPr>
    </w:p>
    <w:p w:rsidR="00B828A5" w:rsidRDefault="00B828A5" w:rsidP="001A0475">
      <w:pPr>
        <w:tabs>
          <w:tab w:val="left" w:pos="6379"/>
        </w:tabs>
        <w:spacing w:after="0" w:line="240" w:lineRule="auto"/>
        <w:jc w:val="both"/>
        <w:rPr>
          <w:rFonts w:ascii="Arial" w:eastAsia="Times New Roman" w:hAnsi="Arial" w:cs="Arial"/>
          <w:color w:val="0070C0"/>
          <w:sz w:val="24"/>
          <w:szCs w:val="24"/>
          <w:lang w:eastAsia="tr-TR"/>
        </w:rPr>
      </w:pPr>
    </w:p>
    <w:p w:rsidR="00B828A5" w:rsidRDefault="00B828A5" w:rsidP="001A0475">
      <w:pPr>
        <w:tabs>
          <w:tab w:val="left" w:pos="6379"/>
        </w:tabs>
        <w:spacing w:after="0" w:line="240" w:lineRule="auto"/>
        <w:jc w:val="both"/>
        <w:rPr>
          <w:rFonts w:ascii="Arial" w:eastAsia="Times New Roman" w:hAnsi="Arial" w:cs="Arial"/>
          <w:color w:val="0070C0"/>
          <w:sz w:val="24"/>
          <w:szCs w:val="24"/>
          <w:lang w:eastAsia="tr-TR"/>
        </w:rPr>
      </w:pPr>
    </w:p>
    <w:p w:rsidR="00B828A5" w:rsidRDefault="00B828A5" w:rsidP="001A0475">
      <w:pPr>
        <w:tabs>
          <w:tab w:val="left" w:pos="6379"/>
        </w:tabs>
        <w:spacing w:after="0" w:line="240" w:lineRule="auto"/>
        <w:jc w:val="both"/>
        <w:rPr>
          <w:rFonts w:ascii="Arial" w:eastAsia="Times New Roman" w:hAnsi="Arial" w:cs="Arial"/>
          <w:color w:val="0070C0"/>
          <w:sz w:val="24"/>
          <w:szCs w:val="24"/>
          <w:lang w:eastAsia="tr-TR"/>
        </w:rPr>
      </w:pPr>
    </w:p>
    <w:p w:rsidR="005D0CC1" w:rsidRDefault="005D0CC1" w:rsidP="005D0CC1">
      <w:pPr>
        <w:spacing w:after="0" w:line="240" w:lineRule="auto"/>
        <w:jc w:val="center"/>
        <w:rPr>
          <w:rFonts w:ascii="Arial" w:eastAsia="Times New Roman" w:hAnsi="Arial" w:cs="Arial"/>
          <w:b/>
          <w:color w:val="FF0000"/>
          <w:sz w:val="24"/>
          <w:szCs w:val="24"/>
          <w:lang w:eastAsia="tr-TR"/>
        </w:rPr>
      </w:pPr>
      <w:r>
        <w:rPr>
          <w:rFonts w:ascii="Arial" w:eastAsia="Times New Roman" w:hAnsi="Arial" w:cs="Arial"/>
          <w:b/>
          <w:color w:val="FF0000"/>
          <w:sz w:val="24"/>
          <w:szCs w:val="24"/>
          <w:lang w:eastAsia="tr-TR"/>
        </w:rPr>
        <w:lastRenderedPageBreak/>
        <w:t>ÖZELGELER</w:t>
      </w:r>
      <w:r w:rsidRPr="00EB0E93">
        <w:rPr>
          <w:rFonts w:ascii="Arial" w:eastAsia="Times New Roman" w:hAnsi="Arial" w:cs="Arial"/>
          <w:b/>
          <w:color w:val="FF0000"/>
          <w:sz w:val="24"/>
          <w:szCs w:val="24"/>
          <w:lang w:eastAsia="tr-TR"/>
        </w:rPr>
        <w:t xml:space="preserve"> </w:t>
      </w:r>
    </w:p>
    <w:p w:rsidR="00B828A5" w:rsidRDefault="00B828A5" w:rsidP="001A0475">
      <w:pPr>
        <w:tabs>
          <w:tab w:val="left" w:pos="6379"/>
        </w:tabs>
        <w:spacing w:after="0" w:line="240" w:lineRule="auto"/>
        <w:jc w:val="both"/>
        <w:rPr>
          <w:rFonts w:ascii="Arial" w:eastAsia="Times New Roman" w:hAnsi="Arial" w:cs="Arial"/>
          <w:color w:val="0070C0"/>
          <w:sz w:val="24"/>
          <w:szCs w:val="24"/>
          <w:lang w:eastAsia="tr-TR"/>
        </w:rPr>
      </w:pPr>
    </w:p>
    <w:p w:rsidR="005D0CC1" w:rsidRDefault="005D0CC1" w:rsidP="001A0475">
      <w:pPr>
        <w:tabs>
          <w:tab w:val="left" w:pos="6379"/>
        </w:tabs>
        <w:spacing w:after="0" w:line="240" w:lineRule="auto"/>
        <w:jc w:val="both"/>
        <w:rPr>
          <w:rFonts w:ascii="Arial" w:eastAsia="Times New Roman" w:hAnsi="Arial" w:cs="Arial"/>
          <w:color w:val="0070C0"/>
          <w:sz w:val="24"/>
          <w:szCs w:val="24"/>
          <w:lang w:eastAsia="tr-TR"/>
        </w:rPr>
      </w:pPr>
    </w:p>
    <w:p w:rsidR="005D0CC1" w:rsidRDefault="005D0CC1" w:rsidP="001A0475">
      <w:pPr>
        <w:tabs>
          <w:tab w:val="left" w:pos="6379"/>
        </w:tabs>
        <w:spacing w:after="0" w:line="240" w:lineRule="auto"/>
        <w:jc w:val="both"/>
        <w:rPr>
          <w:rFonts w:ascii="Arial" w:eastAsia="Times New Roman" w:hAnsi="Arial" w:cs="Arial"/>
          <w:color w:val="0070C0"/>
          <w:sz w:val="24"/>
          <w:szCs w:val="24"/>
          <w:lang w:eastAsia="tr-TR"/>
        </w:rPr>
      </w:pPr>
    </w:p>
    <w:p w:rsidR="005D0CC1" w:rsidRP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r w:rsidRPr="005D0CC1">
        <w:rPr>
          <w:rFonts w:ascii="Arial" w:eastAsia="Times New Roman" w:hAnsi="Arial" w:cs="Arial"/>
          <w:color w:val="0070C0"/>
          <w:sz w:val="24"/>
          <w:szCs w:val="24"/>
          <w:lang w:eastAsia="tr-TR"/>
        </w:rPr>
        <w:t>04.01.2018-Kayse</w:t>
      </w:r>
      <w:r>
        <w:rPr>
          <w:rFonts w:ascii="Arial" w:eastAsia="Times New Roman" w:hAnsi="Arial" w:cs="Arial"/>
          <w:color w:val="0070C0"/>
          <w:sz w:val="24"/>
          <w:szCs w:val="24"/>
          <w:lang w:eastAsia="tr-TR"/>
        </w:rPr>
        <w:t>r</w:t>
      </w:r>
      <w:r w:rsidRPr="005D0CC1">
        <w:rPr>
          <w:rFonts w:ascii="Arial" w:eastAsia="Times New Roman" w:hAnsi="Arial" w:cs="Arial"/>
          <w:color w:val="0070C0"/>
          <w:sz w:val="24"/>
          <w:szCs w:val="24"/>
          <w:lang w:eastAsia="tr-TR"/>
        </w:rPr>
        <w:t xml:space="preserve">i VD Başkanlığı: </w:t>
      </w:r>
      <w:r w:rsidRPr="00887F4E">
        <w:rPr>
          <w:rFonts w:ascii="Tahoma" w:eastAsia="Times New Roman" w:hAnsi="Tahoma" w:cs="Tahoma"/>
          <w:color w:val="FF0000"/>
          <w:sz w:val="20"/>
          <w:szCs w:val="20"/>
          <w:lang w:eastAsia="tr-TR"/>
        </w:rPr>
        <w:t>2016 Yılında</w:t>
      </w:r>
      <w:r w:rsidRPr="005D0CC1">
        <w:rPr>
          <w:rFonts w:ascii="Tahoma" w:eastAsia="Times New Roman" w:hAnsi="Tahoma" w:cs="Tahoma"/>
          <w:color w:val="000000"/>
          <w:sz w:val="20"/>
          <w:szCs w:val="20"/>
          <w:lang w:eastAsia="tr-TR"/>
        </w:rPr>
        <w:t xml:space="preserve"> Diğer Faaliyetlerden elde edilen kazanca </w:t>
      </w:r>
      <w:r w:rsidRPr="00887F4E">
        <w:rPr>
          <w:rFonts w:ascii="Tahoma" w:eastAsia="Times New Roman" w:hAnsi="Tahoma" w:cs="Tahoma"/>
          <w:color w:val="FF0000"/>
          <w:sz w:val="20"/>
          <w:szCs w:val="20"/>
          <w:lang w:eastAsia="tr-TR"/>
        </w:rPr>
        <w:t>%80</w:t>
      </w:r>
      <w:r w:rsidRPr="005D0CC1">
        <w:rPr>
          <w:rFonts w:ascii="Tahoma" w:eastAsia="Times New Roman" w:hAnsi="Tahoma" w:cs="Tahoma"/>
          <w:color w:val="000000"/>
          <w:sz w:val="20"/>
          <w:szCs w:val="20"/>
          <w:lang w:eastAsia="tr-TR"/>
        </w:rPr>
        <w:t>, 2015 yılında Diğer Faaliyetlerden elde edilen kazanca ise 05.10.2016 tarihli değişiklikten önceki geçerli oranın uygulanması gerektiği</w:t>
      </w:r>
      <w:r w:rsidR="00005FDD">
        <w:rPr>
          <w:rFonts w:ascii="Tahoma" w:eastAsia="Times New Roman" w:hAnsi="Tahoma" w:cs="Tahoma"/>
          <w:color w:val="000000"/>
          <w:sz w:val="20"/>
          <w:szCs w:val="20"/>
          <w:lang w:eastAsia="tr-TR"/>
        </w:rPr>
        <w:t>,</w:t>
      </w:r>
    </w:p>
    <w:p w:rsidR="005D0CC1" w:rsidRP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p>
    <w:p w:rsid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r w:rsidRPr="005D0CC1">
        <w:rPr>
          <w:rFonts w:ascii="Arial" w:eastAsia="Times New Roman" w:hAnsi="Arial" w:cs="Arial"/>
          <w:color w:val="0070C0"/>
          <w:sz w:val="24"/>
          <w:szCs w:val="24"/>
          <w:lang w:eastAsia="tr-TR"/>
        </w:rPr>
        <w:t xml:space="preserve">29.12.2017-Ankara VD Başkanlığı: </w:t>
      </w:r>
      <w:r w:rsidRPr="005D0CC1">
        <w:rPr>
          <w:rFonts w:ascii="Tahoma" w:eastAsia="Times New Roman" w:hAnsi="Tahoma" w:cs="Tahoma"/>
          <w:color w:val="000000"/>
          <w:sz w:val="20"/>
          <w:szCs w:val="20"/>
          <w:lang w:eastAsia="tr-TR"/>
        </w:rPr>
        <w:t xml:space="preserve">Komple Yeni Yatırım ile Eski Yatırımın iç içe geçmiş olması halinde </w:t>
      </w:r>
      <w:r w:rsidRPr="009B0916">
        <w:rPr>
          <w:rFonts w:ascii="Tahoma" w:eastAsia="Times New Roman" w:hAnsi="Tahoma" w:cs="Tahoma"/>
          <w:color w:val="FF0000"/>
          <w:sz w:val="20"/>
          <w:szCs w:val="20"/>
          <w:lang w:eastAsia="tr-TR"/>
        </w:rPr>
        <w:t>işin mahiyetine uygun bir dağıtım anahtarı</w:t>
      </w:r>
      <w:r w:rsidRPr="005D0CC1">
        <w:rPr>
          <w:rFonts w:ascii="Tahoma" w:eastAsia="Times New Roman" w:hAnsi="Tahoma" w:cs="Tahoma"/>
          <w:color w:val="000000"/>
          <w:sz w:val="20"/>
          <w:szCs w:val="20"/>
          <w:lang w:eastAsia="tr-TR"/>
        </w:rPr>
        <w:t xml:space="preserve"> kullanılması gerektiği</w:t>
      </w:r>
      <w:r>
        <w:rPr>
          <w:rFonts w:ascii="Tahoma" w:eastAsia="Times New Roman" w:hAnsi="Tahoma" w:cs="Tahoma"/>
          <w:color w:val="000000"/>
          <w:sz w:val="20"/>
          <w:szCs w:val="20"/>
          <w:lang w:eastAsia="tr-TR"/>
        </w:rPr>
        <w:t>,</w:t>
      </w:r>
    </w:p>
    <w:p w:rsid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p>
    <w:p w:rsid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r>
        <w:rPr>
          <w:rFonts w:ascii="Arial" w:eastAsia="Times New Roman" w:hAnsi="Arial" w:cs="Arial"/>
          <w:color w:val="0070C0"/>
          <w:sz w:val="24"/>
          <w:szCs w:val="24"/>
          <w:lang w:eastAsia="tr-TR"/>
        </w:rPr>
        <w:t>25.08</w:t>
      </w:r>
      <w:r w:rsidRPr="005D0CC1">
        <w:rPr>
          <w:rFonts w:ascii="Arial" w:eastAsia="Times New Roman" w:hAnsi="Arial" w:cs="Arial"/>
          <w:color w:val="0070C0"/>
          <w:sz w:val="24"/>
          <w:szCs w:val="24"/>
          <w:lang w:eastAsia="tr-TR"/>
        </w:rPr>
        <w:t>.2017-</w:t>
      </w:r>
      <w:r>
        <w:rPr>
          <w:rFonts w:ascii="Arial" w:eastAsia="Times New Roman" w:hAnsi="Arial" w:cs="Arial"/>
          <w:color w:val="0070C0"/>
          <w:sz w:val="24"/>
          <w:szCs w:val="24"/>
          <w:lang w:eastAsia="tr-TR"/>
        </w:rPr>
        <w:t>Manisa</w:t>
      </w:r>
      <w:r w:rsidRPr="005D0CC1">
        <w:rPr>
          <w:rFonts w:ascii="Arial" w:eastAsia="Times New Roman" w:hAnsi="Arial" w:cs="Arial"/>
          <w:color w:val="0070C0"/>
          <w:sz w:val="24"/>
          <w:szCs w:val="24"/>
          <w:lang w:eastAsia="tr-TR"/>
        </w:rPr>
        <w:t xml:space="preserve"> VD Başkanlığı:</w:t>
      </w:r>
      <w:r>
        <w:rPr>
          <w:rFonts w:ascii="Arial" w:eastAsia="Times New Roman" w:hAnsi="Arial" w:cs="Arial"/>
          <w:color w:val="0070C0"/>
          <w:sz w:val="24"/>
          <w:szCs w:val="24"/>
          <w:lang w:eastAsia="tr-TR"/>
        </w:rPr>
        <w:t xml:space="preserve"> </w:t>
      </w:r>
      <w:r w:rsidRPr="00887F4E">
        <w:rPr>
          <w:rFonts w:ascii="Tahoma" w:eastAsia="Times New Roman" w:hAnsi="Tahoma" w:cs="Tahoma"/>
          <w:color w:val="FF0000"/>
          <w:sz w:val="20"/>
          <w:szCs w:val="20"/>
          <w:lang w:eastAsia="tr-TR"/>
        </w:rPr>
        <w:t>Tamamlanmış bina alımı</w:t>
      </w:r>
      <w:r w:rsidRPr="005D0CC1">
        <w:rPr>
          <w:rFonts w:ascii="Tahoma" w:eastAsia="Times New Roman" w:hAnsi="Tahoma" w:cs="Tahoma"/>
          <w:color w:val="000000"/>
          <w:sz w:val="20"/>
          <w:szCs w:val="20"/>
          <w:lang w:eastAsia="tr-TR"/>
        </w:rPr>
        <w:t>nın İndirimli Kurumlar Vergisinden yararlanabileceği</w:t>
      </w:r>
      <w:r>
        <w:rPr>
          <w:rFonts w:ascii="Tahoma" w:eastAsia="Times New Roman" w:hAnsi="Tahoma" w:cs="Tahoma"/>
          <w:color w:val="000000"/>
          <w:sz w:val="20"/>
          <w:szCs w:val="20"/>
          <w:lang w:eastAsia="tr-TR"/>
        </w:rPr>
        <w:t>,</w:t>
      </w:r>
    </w:p>
    <w:p w:rsid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p>
    <w:p w:rsid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r>
        <w:rPr>
          <w:rFonts w:ascii="Arial" w:eastAsia="Times New Roman" w:hAnsi="Arial" w:cs="Arial"/>
          <w:color w:val="0070C0"/>
          <w:sz w:val="24"/>
          <w:szCs w:val="24"/>
          <w:lang w:eastAsia="tr-TR"/>
        </w:rPr>
        <w:t>10.08</w:t>
      </w:r>
      <w:r w:rsidRPr="005D0CC1">
        <w:rPr>
          <w:rFonts w:ascii="Arial" w:eastAsia="Times New Roman" w:hAnsi="Arial" w:cs="Arial"/>
          <w:color w:val="0070C0"/>
          <w:sz w:val="24"/>
          <w:szCs w:val="24"/>
          <w:lang w:eastAsia="tr-TR"/>
        </w:rPr>
        <w:t>.2017-</w:t>
      </w:r>
      <w:r>
        <w:rPr>
          <w:rFonts w:ascii="Arial" w:eastAsia="Times New Roman" w:hAnsi="Arial" w:cs="Arial"/>
          <w:color w:val="0070C0"/>
          <w:sz w:val="24"/>
          <w:szCs w:val="24"/>
          <w:lang w:eastAsia="tr-TR"/>
        </w:rPr>
        <w:t>Denizli</w:t>
      </w:r>
      <w:r w:rsidRPr="005D0CC1">
        <w:rPr>
          <w:rFonts w:ascii="Arial" w:eastAsia="Times New Roman" w:hAnsi="Arial" w:cs="Arial"/>
          <w:color w:val="0070C0"/>
          <w:sz w:val="24"/>
          <w:szCs w:val="24"/>
          <w:lang w:eastAsia="tr-TR"/>
        </w:rPr>
        <w:t xml:space="preserve"> VD Başkanlığı:</w:t>
      </w:r>
      <w:r>
        <w:rPr>
          <w:rFonts w:ascii="Arial" w:eastAsia="Times New Roman" w:hAnsi="Arial" w:cs="Arial"/>
          <w:color w:val="0070C0"/>
          <w:sz w:val="24"/>
          <w:szCs w:val="24"/>
          <w:lang w:eastAsia="tr-TR"/>
        </w:rPr>
        <w:t xml:space="preserve"> </w:t>
      </w:r>
      <w:r w:rsidRPr="009B0916">
        <w:rPr>
          <w:rFonts w:ascii="Tahoma" w:eastAsia="Times New Roman" w:hAnsi="Tahoma" w:cs="Tahoma"/>
          <w:color w:val="FF0000"/>
          <w:sz w:val="20"/>
          <w:szCs w:val="20"/>
          <w:lang w:eastAsia="tr-TR"/>
        </w:rPr>
        <w:t>Yeniden Değerleme</w:t>
      </w:r>
      <w:r w:rsidRPr="005D0CC1">
        <w:rPr>
          <w:rFonts w:ascii="Tahoma" w:eastAsia="Times New Roman" w:hAnsi="Tahoma" w:cs="Tahoma"/>
          <w:color w:val="000000"/>
          <w:sz w:val="20"/>
          <w:szCs w:val="20"/>
          <w:lang w:eastAsia="tr-TR"/>
        </w:rPr>
        <w:t xml:space="preserve"> uygulamasına başlanı</w:t>
      </w:r>
      <w:r w:rsidR="00005FDD">
        <w:rPr>
          <w:rFonts w:ascii="Tahoma" w:eastAsia="Times New Roman" w:hAnsi="Tahoma" w:cs="Tahoma"/>
          <w:color w:val="000000"/>
          <w:sz w:val="20"/>
          <w:szCs w:val="20"/>
          <w:lang w:eastAsia="tr-TR"/>
        </w:rPr>
        <w:t>lacak dönem ve uygulama,</w:t>
      </w:r>
    </w:p>
    <w:p w:rsid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p>
    <w:p w:rsid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r>
        <w:rPr>
          <w:rFonts w:ascii="Arial" w:eastAsia="Times New Roman" w:hAnsi="Arial" w:cs="Arial"/>
          <w:color w:val="0070C0"/>
          <w:sz w:val="24"/>
          <w:szCs w:val="24"/>
          <w:lang w:eastAsia="tr-TR"/>
        </w:rPr>
        <w:t>28.07</w:t>
      </w:r>
      <w:r w:rsidRPr="005D0CC1">
        <w:rPr>
          <w:rFonts w:ascii="Arial" w:eastAsia="Times New Roman" w:hAnsi="Arial" w:cs="Arial"/>
          <w:color w:val="0070C0"/>
          <w:sz w:val="24"/>
          <w:szCs w:val="24"/>
          <w:lang w:eastAsia="tr-TR"/>
        </w:rPr>
        <w:t>.2017-</w:t>
      </w:r>
      <w:r>
        <w:rPr>
          <w:rFonts w:ascii="Arial" w:eastAsia="Times New Roman" w:hAnsi="Arial" w:cs="Arial"/>
          <w:color w:val="0070C0"/>
          <w:sz w:val="24"/>
          <w:szCs w:val="24"/>
          <w:lang w:eastAsia="tr-TR"/>
        </w:rPr>
        <w:t>İzmir</w:t>
      </w:r>
      <w:r w:rsidRPr="005D0CC1">
        <w:rPr>
          <w:rFonts w:ascii="Arial" w:eastAsia="Times New Roman" w:hAnsi="Arial" w:cs="Arial"/>
          <w:color w:val="0070C0"/>
          <w:sz w:val="24"/>
          <w:szCs w:val="24"/>
          <w:lang w:eastAsia="tr-TR"/>
        </w:rPr>
        <w:t xml:space="preserve"> VD Başkanlığı:</w:t>
      </w:r>
      <w:r>
        <w:rPr>
          <w:rFonts w:ascii="Arial" w:eastAsia="Times New Roman" w:hAnsi="Arial" w:cs="Arial"/>
          <w:color w:val="0070C0"/>
          <w:sz w:val="24"/>
          <w:szCs w:val="24"/>
          <w:lang w:eastAsia="tr-TR"/>
        </w:rPr>
        <w:t xml:space="preserve"> </w:t>
      </w:r>
      <w:r w:rsidRPr="005D0CC1">
        <w:rPr>
          <w:rFonts w:ascii="Tahoma" w:eastAsia="Times New Roman" w:hAnsi="Tahoma" w:cs="Tahoma"/>
          <w:color w:val="000000"/>
          <w:sz w:val="20"/>
          <w:szCs w:val="20"/>
          <w:lang w:eastAsia="tr-TR"/>
        </w:rPr>
        <w:t xml:space="preserve">Komple Yeni Yatırımın mevcut binaya yapılması ve </w:t>
      </w:r>
      <w:r w:rsidRPr="00887F4E">
        <w:rPr>
          <w:rFonts w:ascii="Tahoma" w:eastAsia="Times New Roman" w:hAnsi="Tahoma" w:cs="Tahoma"/>
          <w:color w:val="FF0000"/>
          <w:sz w:val="20"/>
          <w:szCs w:val="20"/>
          <w:lang w:eastAsia="tr-TR"/>
        </w:rPr>
        <w:t>üretilen ürünün ara malı olması</w:t>
      </w:r>
      <w:r w:rsidRPr="005D0CC1">
        <w:rPr>
          <w:rFonts w:ascii="Tahoma" w:eastAsia="Times New Roman" w:hAnsi="Tahoma" w:cs="Tahoma"/>
          <w:color w:val="000000"/>
          <w:sz w:val="20"/>
          <w:szCs w:val="20"/>
          <w:lang w:eastAsia="tr-TR"/>
        </w:rPr>
        <w:t xml:space="preserve"> halinde indirimli Kurumlar Vergisinin nasıl hesaplanacağı</w:t>
      </w:r>
      <w:r>
        <w:rPr>
          <w:rFonts w:ascii="Tahoma" w:eastAsia="Times New Roman" w:hAnsi="Tahoma" w:cs="Tahoma"/>
          <w:color w:val="000000"/>
          <w:sz w:val="20"/>
          <w:szCs w:val="20"/>
          <w:lang w:eastAsia="tr-TR"/>
        </w:rPr>
        <w:t>,</w:t>
      </w:r>
    </w:p>
    <w:p w:rsid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p>
    <w:p w:rsidR="005D0CC1" w:rsidRDefault="005D0CC1" w:rsidP="001A0475">
      <w:pPr>
        <w:tabs>
          <w:tab w:val="left" w:pos="6379"/>
        </w:tabs>
        <w:spacing w:after="0" w:line="240" w:lineRule="auto"/>
        <w:jc w:val="both"/>
        <w:rPr>
          <w:rFonts w:ascii="Tahoma" w:eastAsia="Times New Roman" w:hAnsi="Tahoma" w:cs="Tahoma"/>
          <w:color w:val="000000"/>
          <w:sz w:val="20"/>
          <w:szCs w:val="20"/>
          <w:lang w:eastAsia="tr-TR"/>
        </w:rPr>
      </w:pPr>
      <w:r>
        <w:rPr>
          <w:rFonts w:ascii="Arial" w:eastAsia="Times New Roman" w:hAnsi="Arial" w:cs="Arial"/>
          <w:color w:val="0070C0"/>
          <w:sz w:val="24"/>
          <w:szCs w:val="24"/>
          <w:lang w:eastAsia="tr-TR"/>
        </w:rPr>
        <w:t>12.06</w:t>
      </w:r>
      <w:r w:rsidRPr="005D0CC1">
        <w:rPr>
          <w:rFonts w:ascii="Arial" w:eastAsia="Times New Roman" w:hAnsi="Arial" w:cs="Arial"/>
          <w:color w:val="0070C0"/>
          <w:sz w:val="24"/>
          <w:szCs w:val="24"/>
          <w:lang w:eastAsia="tr-TR"/>
        </w:rPr>
        <w:t>.2017-</w:t>
      </w:r>
      <w:r>
        <w:rPr>
          <w:rFonts w:ascii="Arial" w:eastAsia="Times New Roman" w:hAnsi="Arial" w:cs="Arial"/>
          <w:color w:val="0070C0"/>
          <w:sz w:val="24"/>
          <w:szCs w:val="24"/>
          <w:lang w:eastAsia="tr-TR"/>
        </w:rPr>
        <w:t>Bursa</w:t>
      </w:r>
      <w:r w:rsidRPr="005D0CC1">
        <w:rPr>
          <w:rFonts w:ascii="Arial" w:eastAsia="Times New Roman" w:hAnsi="Arial" w:cs="Arial"/>
          <w:color w:val="0070C0"/>
          <w:sz w:val="24"/>
          <w:szCs w:val="24"/>
          <w:lang w:eastAsia="tr-TR"/>
        </w:rPr>
        <w:t xml:space="preserve"> VD Başkanlığı</w:t>
      </w:r>
      <w:r w:rsidRPr="00005FDD">
        <w:rPr>
          <w:rFonts w:ascii="Arial" w:eastAsia="Times New Roman" w:hAnsi="Arial" w:cs="Arial"/>
          <w:color w:val="0070C0"/>
          <w:sz w:val="24"/>
          <w:szCs w:val="24"/>
          <w:lang w:eastAsia="tr-TR"/>
        </w:rPr>
        <w:t xml:space="preserve">: </w:t>
      </w:r>
      <w:r w:rsidR="00005FDD" w:rsidRPr="00005FDD">
        <w:rPr>
          <w:rFonts w:ascii="Tahoma" w:eastAsia="Times New Roman" w:hAnsi="Tahoma" w:cs="Tahoma"/>
          <w:color w:val="000000"/>
          <w:sz w:val="20"/>
          <w:szCs w:val="20"/>
          <w:lang w:eastAsia="tr-TR"/>
        </w:rPr>
        <w:t>İthal Makine ve Teç</w:t>
      </w:r>
      <w:r w:rsidR="009B0916">
        <w:rPr>
          <w:rFonts w:ascii="Tahoma" w:eastAsia="Times New Roman" w:hAnsi="Tahoma" w:cs="Tahoma"/>
          <w:color w:val="000000"/>
          <w:sz w:val="20"/>
          <w:szCs w:val="20"/>
          <w:lang w:eastAsia="tr-TR"/>
        </w:rPr>
        <w:t>h</w:t>
      </w:r>
      <w:r w:rsidR="00005FDD" w:rsidRPr="00005FDD">
        <w:rPr>
          <w:rFonts w:ascii="Tahoma" w:eastAsia="Times New Roman" w:hAnsi="Tahoma" w:cs="Tahoma"/>
          <w:color w:val="000000"/>
          <w:sz w:val="20"/>
          <w:szCs w:val="20"/>
          <w:lang w:eastAsia="tr-TR"/>
        </w:rPr>
        <w:t xml:space="preserve">izat Listesindeki Makinenin </w:t>
      </w:r>
      <w:r w:rsidR="00005FDD" w:rsidRPr="004E0A88">
        <w:rPr>
          <w:rFonts w:ascii="Tahoma" w:eastAsia="Times New Roman" w:hAnsi="Tahoma" w:cs="Tahoma"/>
          <w:color w:val="FF0000"/>
          <w:sz w:val="20"/>
          <w:szCs w:val="20"/>
          <w:lang w:eastAsia="tr-TR"/>
        </w:rPr>
        <w:t>Şirket Bünyesinde imal edilmesi halinde</w:t>
      </w:r>
      <w:r w:rsidR="00005FDD" w:rsidRPr="00005FDD">
        <w:rPr>
          <w:rFonts w:ascii="Tahoma" w:eastAsia="Times New Roman" w:hAnsi="Tahoma" w:cs="Tahoma"/>
          <w:color w:val="000000"/>
          <w:sz w:val="20"/>
          <w:szCs w:val="20"/>
          <w:lang w:eastAsia="tr-TR"/>
        </w:rPr>
        <w:t>, Bakanlığa başvurulup, yerli makine listesine eklenmesi şartıyla İndirimli KV sine konu edilebileceği</w:t>
      </w:r>
      <w:r w:rsidR="00005FDD">
        <w:rPr>
          <w:rFonts w:ascii="Tahoma" w:eastAsia="Times New Roman" w:hAnsi="Tahoma" w:cs="Tahoma"/>
          <w:color w:val="000000"/>
          <w:sz w:val="20"/>
          <w:szCs w:val="20"/>
          <w:lang w:eastAsia="tr-TR"/>
        </w:rPr>
        <w:t>,</w:t>
      </w:r>
    </w:p>
    <w:p w:rsidR="00005FDD" w:rsidRDefault="00005FDD" w:rsidP="001A0475">
      <w:pPr>
        <w:tabs>
          <w:tab w:val="left" w:pos="6379"/>
        </w:tabs>
        <w:spacing w:after="0" w:line="240" w:lineRule="auto"/>
        <w:jc w:val="both"/>
        <w:rPr>
          <w:rFonts w:ascii="Tahoma" w:eastAsia="Times New Roman" w:hAnsi="Tahoma" w:cs="Tahoma"/>
          <w:color w:val="000000"/>
          <w:sz w:val="20"/>
          <w:szCs w:val="20"/>
          <w:lang w:eastAsia="tr-TR"/>
        </w:rPr>
      </w:pPr>
    </w:p>
    <w:p w:rsidR="00005FDD" w:rsidRPr="00005FDD" w:rsidRDefault="00005FDD" w:rsidP="00005FDD">
      <w:pPr>
        <w:spacing w:after="0" w:line="255" w:lineRule="atLeast"/>
        <w:jc w:val="both"/>
        <w:rPr>
          <w:rFonts w:ascii="Tahoma" w:eastAsia="Times New Roman" w:hAnsi="Tahoma" w:cs="Tahoma"/>
          <w:color w:val="000000"/>
          <w:sz w:val="20"/>
          <w:szCs w:val="20"/>
          <w:lang w:eastAsia="tr-TR"/>
        </w:rPr>
      </w:pPr>
      <w:r>
        <w:rPr>
          <w:rFonts w:ascii="Arial" w:eastAsia="Times New Roman" w:hAnsi="Arial" w:cs="Arial"/>
          <w:color w:val="0070C0"/>
          <w:sz w:val="24"/>
          <w:szCs w:val="24"/>
          <w:lang w:eastAsia="tr-TR"/>
        </w:rPr>
        <w:t>03.10.2016</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Bursa</w:t>
      </w:r>
      <w:r w:rsidRPr="005D0CC1">
        <w:rPr>
          <w:rFonts w:ascii="Arial" w:eastAsia="Times New Roman" w:hAnsi="Arial" w:cs="Arial"/>
          <w:color w:val="0070C0"/>
          <w:sz w:val="24"/>
          <w:szCs w:val="24"/>
          <w:lang w:eastAsia="tr-TR"/>
        </w:rPr>
        <w:t xml:space="preserve"> VD Başkanlığı</w:t>
      </w:r>
      <w:r w:rsidRPr="00005FDD">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 </w:t>
      </w:r>
      <w:r w:rsidRPr="009B0916">
        <w:rPr>
          <w:rFonts w:ascii="Tahoma" w:eastAsia="Times New Roman" w:hAnsi="Tahoma" w:cs="Tahoma"/>
          <w:color w:val="FF0000"/>
          <w:sz w:val="20"/>
          <w:szCs w:val="20"/>
          <w:lang w:eastAsia="tr-TR"/>
        </w:rPr>
        <w:t>Teşvik Belgesinin Revize edilmesi</w:t>
      </w:r>
      <w:r w:rsidRPr="00005FDD">
        <w:rPr>
          <w:rFonts w:ascii="Tahoma" w:eastAsia="Times New Roman" w:hAnsi="Tahoma" w:cs="Tahoma"/>
          <w:color w:val="000000"/>
          <w:sz w:val="20"/>
          <w:szCs w:val="20"/>
          <w:lang w:eastAsia="tr-TR"/>
        </w:rPr>
        <w:t xml:space="preserve"> halinde revize öncesi için önceki İnd</w:t>
      </w:r>
      <w:r>
        <w:rPr>
          <w:rFonts w:ascii="Tahoma" w:eastAsia="Times New Roman" w:hAnsi="Tahoma" w:cs="Tahoma"/>
          <w:color w:val="000000"/>
          <w:sz w:val="20"/>
          <w:szCs w:val="20"/>
          <w:lang w:eastAsia="tr-TR"/>
        </w:rPr>
        <w:t xml:space="preserve">irimli </w:t>
      </w:r>
      <w:r w:rsidRPr="00005FDD">
        <w:rPr>
          <w:rFonts w:ascii="Tahoma" w:eastAsia="Times New Roman" w:hAnsi="Tahoma" w:cs="Tahoma"/>
          <w:color w:val="000000"/>
          <w:sz w:val="20"/>
          <w:szCs w:val="20"/>
          <w:lang w:eastAsia="tr-TR"/>
        </w:rPr>
        <w:t>KV oranı revize sonrası ye</w:t>
      </w:r>
      <w:r>
        <w:rPr>
          <w:rFonts w:ascii="Tahoma" w:eastAsia="Times New Roman" w:hAnsi="Tahoma" w:cs="Tahoma"/>
          <w:color w:val="000000"/>
          <w:sz w:val="20"/>
          <w:szCs w:val="20"/>
          <w:lang w:eastAsia="tr-TR"/>
        </w:rPr>
        <w:t>ni oranın uygulanması,</w:t>
      </w:r>
    </w:p>
    <w:p w:rsidR="00005FDD" w:rsidRPr="00005FDD" w:rsidRDefault="00005FDD" w:rsidP="00005FDD">
      <w:pPr>
        <w:spacing w:after="0" w:line="255" w:lineRule="atLeast"/>
        <w:jc w:val="both"/>
        <w:rPr>
          <w:rFonts w:ascii="Tahoma" w:eastAsia="Times New Roman" w:hAnsi="Tahoma" w:cs="Tahoma"/>
          <w:color w:val="000000"/>
          <w:sz w:val="20"/>
          <w:szCs w:val="20"/>
          <w:lang w:eastAsia="tr-TR"/>
        </w:rPr>
      </w:pPr>
      <w:r w:rsidRPr="004E0A88">
        <w:rPr>
          <w:rFonts w:ascii="Tahoma" w:eastAsia="Times New Roman" w:hAnsi="Tahoma" w:cs="Tahoma"/>
          <w:color w:val="FF0000"/>
          <w:sz w:val="20"/>
          <w:szCs w:val="20"/>
          <w:lang w:eastAsia="tr-TR"/>
        </w:rPr>
        <w:t xml:space="preserve">Yatırımın kısmen faaliyete geçmesi halinde gerek yatırımdan elde edilen kazanca gerekse diğer faaliyetlerden elde edilen kazanca </w:t>
      </w:r>
      <w:r w:rsidRPr="004E0A88">
        <w:rPr>
          <w:rFonts w:ascii="Tahoma" w:eastAsia="Times New Roman" w:hAnsi="Tahoma" w:cs="Tahoma"/>
          <w:b/>
          <w:color w:val="FF0000"/>
          <w:sz w:val="20"/>
          <w:szCs w:val="20"/>
          <w:lang w:eastAsia="tr-TR"/>
        </w:rPr>
        <w:t>aynı anda</w:t>
      </w:r>
      <w:r w:rsidRPr="004E0A88">
        <w:rPr>
          <w:rFonts w:ascii="Tahoma" w:eastAsia="Times New Roman" w:hAnsi="Tahoma" w:cs="Tahoma"/>
          <w:color w:val="FF0000"/>
          <w:sz w:val="20"/>
          <w:szCs w:val="20"/>
          <w:lang w:eastAsia="tr-TR"/>
        </w:rPr>
        <w:t xml:space="preserve"> İndirimli KV si uygulanabileceği</w:t>
      </w:r>
      <w:r>
        <w:rPr>
          <w:rFonts w:ascii="Tahoma" w:eastAsia="Times New Roman" w:hAnsi="Tahoma" w:cs="Tahoma"/>
          <w:color w:val="000000"/>
          <w:sz w:val="20"/>
          <w:szCs w:val="20"/>
          <w:lang w:eastAsia="tr-TR"/>
        </w:rPr>
        <w:t>,</w:t>
      </w:r>
    </w:p>
    <w:p w:rsidR="00005FDD" w:rsidRDefault="00005FDD" w:rsidP="00005FDD">
      <w:pPr>
        <w:tabs>
          <w:tab w:val="left" w:pos="6379"/>
        </w:tabs>
        <w:spacing w:after="0" w:line="240" w:lineRule="auto"/>
        <w:jc w:val="both"/>
        <w:rPr>
          <w:rFonts w:ascii="Tahoma" w:eastAsia="Times New Roman" w:hAnsi="Tahoma" w:cs="Tahoma"/>
          <w:color w:val="000000"/>
          <w:sz w:val="20"/>
          <w:szCs w:val="20"/>
          <w:lang w:eastAsia="tr-TR"/>
        </w:rPr>
      </w:pPr>
      <w:r w:rsidRPr="00005FDD">
        <w:rPr>
          <w:rFonts w:ascii="Tahoma" w:eastAsia="Times New Roman" w:hAnsi="Tahoma" w:cs="Tahoma"/>
          <w:color w:val="000000"/>
          <w:sz w:val="20"/>
          <w:szCs w:val="20"/>
          <w:lang w:eastAsia="tr-TR"/>
        </w:rPr>
        <w:t>Yatı</w:t>
      </w:r>
      <w:r>
        <w:rPr>
          <w:rFonts w:ascii="Tahoma" w:eastAsia="Times New Roman" w:hAnsi="Tahoma" w:cs="Tahoma"/>
          <w:color w:val="000000"/>
          <w:sz w:val="20"/>
          <w:szCs w:val="20"/>
          <w:lang w:eastAsia="tr-TR"/>
        </w:rPr>
        <w:t xml:space="preserve">rım döneminde kullanılmayan İndirimli </w:t>
      </w:r>
      <w:r w:rsidRPr="00005FDD">
        <w:rPr>
          <w:rFonts w:ascii="Tahoma" w:eastAsia="Times New Roman" w:hAnsi="Tahoma" w:cs="Tahoma"/>
          <w:color w:val="000000"/>
          <w:sz w:val="20"/>
          <w:szCs w:val="20"/>
          <w:lang w:eastAsia="tr-TR"/>
        </w:rPr>
        <w:t xml:space="preserve">KV si için </w:t>
      </w:r>
      <w:r w:rsidRPr="004E0A88">
        <w:rPr>
          <w:rFonts w:ascii="Tahoma" w:eastAsia="Times New Roman" w:hAnsi="Tahoma" w:cs="Tahoma"/>
          <w:color w:val="FF0000"/>
          <w:sz w:val="20"/>
          <w:szCs w:val="20"/>
          <w:lang w:eastAsia="tr-TR"/>
        </w:rPr>
        <w:t>geriye dönük düzeltme beyanı vererek</w:t>
      </w:r>
      <w:r w:rsidRPr="00005FDD">
        <w:rPr>
          <w:rFonts w:ascii="Tahoma" w:eastAsia="Times New Roman" w:hAnsi="Tahoma" w:cs="Tahoma"/>
          <w:color w:val="000000"/>
          <w:sz w:val="20"/>
          <w:szCs w:val="20"/>
          <w:lang w:eastAsia="tr-TR"/>
        </w:rPr>
        <w:t xml:space="preserve"> ya da takip eden dönemlerde bu </w:t>
      </w:r>
      <w:r>
        <w:rPr>
          <w:rFonts w:ascii="Tahoma" w:eastAsia="Times New Roman" w:hAnsi="Tahoma" w:cs="Tahoma"/>
          <w:color w:val="000000"/>
          <w:sz w:val="20"/>
          <w:szCs w:val="20"/>
          <w:lang w:eastAsia="tr-TR"/>
        </w:rPr>
        <w:t>hak kullanılarak İndirimli KV sinden yararlanılabileceği.</w:t>
      </w:r>
    </w:p>
    <w:p w:rsidR="00005FDD" w:rsidRDefault="00005FDD" w:rsidP="00005FDD">
      <w:pPr>
        <w:tabs>
          <w:tab w:val="left" w:pos="6379"/>
        </w:tabs>
        <w:spacing w:after="0" w:line="240" w:lineRule="auto"/>
        <w:jc w:val="both"/>
        <w:rPr>
          <w:rFonts w:ascii="Tahoma" w:eastAsia="Times New Roman" w:hAnsi="Tahoma" w:cs="Tahoma"/>
          <w:color w:val="000000"/>
          <w:sz w:val="20"/>
          <w:szCs w:val="20"/>
          <w:lang w:eastAsia="tr-TR"/>
        </w:rPr>
      </w:pPr>
    </w:p>
    <w:p w:rsidR="00005FDD" w:rsidRDefault="00005FDD" w:rsidP="00005FDD">
      <w:pPr>
        <w:tabs>
          <w:tab w:val="left" w:pos="6379"/>
        </w:tabs>
        <w:spacing w:after="0" w:line="240" w:lineRule="auto"/>
        <w:jc w:val="both"/>
        <w:rPr>
          <w:rFonts w:ascii="Tahoma" w:eastAsia="Times New Roman" w:hAnsi="Tahoma" w:cs="Tahoma"/>
          <w:color w:val="000000"/>
          <w:sz w:val="20"/>
          <w:szCs w:val="20"/>
          <w:lang w:eastAsia="tr-TR"/>
        </w:rPr>
      </w:pPr>
      <w:r>
        <w:rPr>
          <w:rFonts w:ascii="Arial" w:eastAsia="Times New Roman" w:hAnsi="Arial" w:cs="Arial"/>
          <w:color w:val="0070C0"/>
          <w:sz w:val="24"/>
          <w:szCs w:val="24"/>
          <w:lang w:eastAsia="tr-TR"/>
        </w:rPr>
        <w:t>10.05.2016</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Kırşehir Valiliği Defterdarlık Gelir Müdürlüğü</w:t>
      </w:r>
      <w:r w:rsidRPr="00005FDD">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 </w:t>
      </w:r>
      <w:r w:rsidRPr="00887F4E">
        <w:rPr>
          <w:rFonts w:ascii="Tahoma" w:eastAsia="Times New Roman" w:hAnsi="Tahoma" w:cs="Tahoma"/>
          <w:color w:val="FF0000"/>
          <w:sz w:val="20"/>
          <w:szCs w:val="20"/>
          <w:lang w:eastAsia="tr-TR"/>
        </w:rPr>
        <w:t>Finansal kiralama</w:t>
      </w:r>
      <w:r w:rsidRPr="00005FDD">
        <w:rPr>
          <w:rFonts w:ascii="Tahoma" w:eastAsia="Times New Roman" w:hAnsi="Tahoma" w:cs="Tahoma"/>
          <w:color w:val="000000"/>
          <w:sz w:val="20"/>
          <w:szCs w:val="20"/>
          <w:lang w:eastAsia="tr-TR"/>
        </w:rPr>
        <w:t xml:space="preserve"> yoluyla edinilen kıymetlerin indirimli kurumlar vergisi uygulamasında dikkate alınacak yatırıma katkı tutarı 260 haklar hesabındaki tutardır</w:t>
      </w:r>
      <w:r>
        <w:rPr>
          <w:rFonts w:ascii="Tahoma" w:eastAsia="Times New Roman" w:hAnsi="Tahoma" w:cs="Tahoma"/>
          <w:color w:val="000000"/>
          <w:sz w:val="20"/>
          <w:szCs w:val="20"/>
          <w:lang w:eastAsia="tr-TR"/>
        </w:rPr>
        <w:t>.</w:t>
      </w:r>
    </w:p>
    <w:p w:rsidR="00005FDD" w:rsidRDefault="00005FDD" w:rsidP="00005FDD">
      <w:pPr>
        <w:tabs>
          <w:tab w:val="left" w:pos="6379"/>
        </w:tabs>
        <w:spacing w:after="0" w:line="240" w:lineRule="auto"/>
        <w:jc w:val="both"/>
        <w:rPr>
          <w:rFonts w:ascii="Tahoma" w:eastAsia="Times New Roman" w:hAnsi="Tahoma" w:cs="Tahoma"/>
          <w:color w:val="000000"/>
          <w:sz w:val="20"/>
          <w:szCs w:val="20"/>
          <w:lang w:eastAsia="tr-TR"/>
        </w:rPr>
      </w:pPr>
    </w:p>
    <w:p w:rsidR="00005FDD" w:rsidRDefault="00005FDD" w:rsidP="00005FDD">
      <w:pPr>
        <w:tabs>
          <w:tab w:val="left" w:pos="6379"/>
        </w:tabs>
        <w:spacing w:after="0" w:line="240" w:lineRule="auto"/>
        <w:jc w:val="both"/>
        <w:rPr>
          <w:rFonts w:ascii="Tahoma" w:eastAsia="Times New Roman" w:hAnsi="Tahoma" w:cs="Tahoma"/>
          <w:color w:val="000000"/>
          <w:sz w:val="20"/>
          <w:szCs w:val="20"/>
          <w:lang w:eastAsia="tr-TR"/>
        </w:rPr>
      </w:pPr>
      <w:r>
        <w:rPr>
          <w:rFonts w:ascii="Arial" w:eastAsia="Times New Roman" w:hAnsi="Arial" w:cs="Arial"/>
          <w:color w:val="0070C0"/>
          <w:sz w:val="24"/>
          <w:szCs w:val="24"/>
          <w:lang w:eastAsia="tr-TR"/>
        </w:rPr>
        <w:t>17.02.2016</w:t>
      </w:r>
      <w:r w:rsidRPr="005D0CC1">
        <w:rPr>
          <w:rFonts w:ascii="Arial" w:eastAsia="Times New Roman" w:hAnsi="Arial" w:cs="Arial"/>
          <w:color w:val="0070C0"/>
          <w:sz w:val="24"/>
          <w:szCs w:val="24"/>
          <w:lang w:eastAsia="tr-TR"/>
        </w:rPr>
        <w:t>-Kayse</w:t>
      </w:r>
      <w:r>
        <w:rPr>
          <w:rFonts w:ascii="Arial" w:eastAsia="Times New Roman" w:hAnsi="Arial" w:cs="Arial"/>
          <w:color w:val="0070C0"/>
          <w:sz w:val="24"/>
          <w:szCs w:val="24"/>
          <w:lang w:eastAsia="tr-TR"/>
        </w:rPr>
        <w:t>r</w:t>
      </w:r>
      <w:r w:rsidRPr="005D0CC1">
        <w:rPr>
          <w:rFonts w:ascii="Arial" w:eastAsia="Times New Roman" w:hAnsi="Arial" w:cs="Arial"/>
          <w:color w:val="0070C0"/>
          <w:sz w:val="24"/>
          <w:szCs w:val="24"/>
          <w:lang w:eastAsia="tr-TR"/>
        </w:rPr>
        <w:t>i VD Başkanlığı:</w:t>
      </w:r>
      <w:r>
        <w:rPr>
          <w:rFonts w:ascii="Arial" w:eastAsia="Times New Roman" w:hAnsi="Arial" w:cs="Arial"/>
          <w:color w:val="0070C0"/>
          <w:sz w:val="24"/>
          <w:szCs w:val="24"/>
          <w:lang w:eastAsia="tr-TR"/>
        </w:rPr>
        <w:t xml:space="preserve"> </w:t>
      </w:r>
      <w:r w:rsidRPr="00005FDD">
        <w:rPr>
          <w:rFonts w:ascii="Tahoma" w:eastAsia="Times New Roman" w:hAnsi="Tahoma" w:cs="Tahoma"/>
          <w:color w:val="000000"/>
          <w:sz w:val="20"/>
          <w:szCs w:val="20"/>
          <w:lang w:eastAsia="tr-TR"/>
        </w:rPr>
        <w:t>Teşvik belgesinin kap</w:t>
      </w:r>
      <w:r>
        <w:rPr>
          <w:rFonts w:ascii="Tahoma" w:eastAsia="Times New Roman" w:hAnsi="Tahoma" w:cs="Tahoma"/>
          <w:color w:val="000000"/>
          <w:sz w:val="20"/>
          <w:szCs w:val="20"/>
          <w:lang w:eastAsia="tr-TR"/>
        </w:rPr>
        <w:t xml:space="preserve">anmasından önce </w:t>
      </w:r>
      <w:r w:rsidRPr="00887F4E">
        <w:rPr>
          <w:rFonts w:ascii="Tahoma" w:eastAsia="Times New Roman" w:hAnsi="Tahoma" w:cs="Tahoma"/>
          <w:color w:val="FF0000"/>
          <w:sz w:val="20"/>
          <w:szCs w:val="20"/>
          <w:lang w:eastAsia="tr-TR"/>
        </w:rPr>
        <w:t>akreditifleri açılan</w:t>
      </w:r>
      <w:r>
        <w:rPr>
          <w:rFonts w:ascii="Tahoma" w:eastAsia="Times New Roman" w:hAnsi="Tahoma" w:cs="Tahoma"/>
          <w:color w:val="000000"/>
          <w:sz w:val="20"/>
          <w:szCs w:val="20"/>
          <w:lang w:eastAsia="tr-TR"/>
        </w:rPr>
        <w:t xml:space="preserve"> ancak ithalatları teşvik belgesinin kapanma tarihinden sonra </w:t>
      </w:r>
      <w:r w:rsidRPr="00005FDD">
        <w:rPr>
          <w:rFonts w:ascii="Tahoma" w:eastAsia="Times New Roman" w:hAnsi="Tahoma" w:cs="Tahoma"/>
          <w:color w:val="000000"/>
          <w:sz w:val="20"/>
          <w:szCs w:val="20"/>
          <w:lang w:eastAsia="tr-TR"/>
        </w:rPr>
        <w:t>gerçekleştirilen makinel</w:t>
      </w:r>
      <w:r>
        <w:rPr>
          <w:rFonts w:ascii="Tahoma" w:eastAsia="Times New Roman" w:hAnsi="Tahoma" w:cs="Tahoma"/>
          <w:color w:val="000000"/>
          <w:sz w:val="20"/>
          <w:szCs w:val="20"/>
          <w:lang w:eastAsia="tr-TR"/>
        </w:rPr>
        <w:t>ere yapılan harcamalar için indirimli KV si uygulanabileceği,</w:t>
      </w:r>
    </w:p>
    <w:p w:rsidR="00005FDD" w:rsidRDefault="00005FDD" w:rsidP="00005FDD">
      <w:pPr>
        <w:tabs>
          <w:tab w:val="left" w:pos="6379"/>
        </w:tabs>
        <w:spacing w:after="0" w:line="240" w:lineRule="auto"/>
        <w:jc w:val="both"/>
        <w:rPr>
          <w:rFonts w:ascii="Tahoma" w:eastAsia="Times New Roman" w:hAnsi="Tahoma" w:cs="Tahoma"/>
          <w:color w:val="000000"/>
          <w:sz w:val="20"/>
          <w:szCs w:val="20"/>
          <w:lang w:eastAsia="tr-TR"/>
        </w:rPr>
      </w:pPr>
    </w:p>
    <w:p w:rsidR="00005FDD" w:rsidRDefault="00005FDD" w:rsidP="00005FDD">
      <w:pPr>
        <w:tabs>
          <w:tab w:val="left" w:pos="6379"/>
        </w:tabs>
        <w:spacing w:after="0" w:line="240" w:lineRule="auto"/>
        <w:jc w:val="both"/>
        <w:rPr>
          <w:rFonts w:ascii="Tahoma" w:eastAsia="Times New Roman" w:hAnsi="Tahoma" w:cs="Tahoma"/>
          <w:color w:val="000000"/>
          <w:sz w:val="20"/>
          <w:szCs w:val="20"/>
          <w:lang w:eastAsia="tr-TR"/>
        </w:rPr>
      </w:pPr>
      <w:r>
        <w:rPr>
          <w:rFonts w:ascii="Arial" w:eastAsia="Times New Roman" w:hAnsi="Arial" w:cs="Arial"/>
          <w:color w:val="0070C0"/>
          <w:sz w:val="24"/>
          <w:szCs w:val="24"/>
          <w:lang w:eastAsia="tr-TR"/>
        </w:rPr>
        <w:t>18.12.2015</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Bursa</w:t>
      </w:r>
      <w:r w:rsidRPr="005D0CC1">
        <w:rPr>
          <w:rFonts w:ascii="Arial" w:eastAsia="Times New Roman" w:hAnsi="Arial" w:cs="Arial"/>
          <w:color w:val="0070C0"/>
          <w:sz w:val="24"/>
          <w:szCs w:val="24"/>
          <w:lang w:eastAsia="tr-TR"/>
        </w:rPr>
        <w:t xml:space="preserve"> VD Başkanlığı</w:t>
      </w:r>
      <w:r w:rsidRPr="00005FDD">
        <w:rPr>
          <w:rFonts w:ascii="Arial" w:eastAsia="Times New Roman" w:hAnsi="Arial" w:cs="Arial"/>
          <w:color w:val="0070C0"/>
          <w:sz w:val="24"/>
          <w:szCs w:val="24"/>
          <w:lang w:eastAsia="tr-TR"/>
        </w:rPr>
        <w:t>:</w:t>
      </w:r>
      <w:r w:rsidRPr="00005FDD">
        <w:rPr>
          <w:rFonts w:ascii="Tahoma" w:eastAsia="Times New Roman" w:hAnsi="Tahoma" w:cs="Tahoma"/>
          <w:color w:val="000000"/>
          <w:sz w:val="20"/>
          <w:szCs w:val="20"/>
          <w:lang w:eastAsia="tr-TR"/>
        </w:rPr>
        <w:t xml:space="preserve"> G</w:t>
      </w:r>
      <w:r>
        <w:rPr>
          <w:rFonts w:ascii="Tahoma" w:eastAsia="Times New Roman" w:hAnsi="Tahoma" w:cs="Tahoma"/>
          <w:color w:val="000000"/>
          <w:sz w:val="20"/>
          <w:szCs w:val="20"/>
          <w:lang w:eastAsia="tr-TR"/>
        </w:rPr>
        <w:t xml:space="preserve">eçmiş dönemlerde diğer </w:t>
      </w:r>
      <w:r w:rsidRPr="00005FDD">
        <w:rPr>
          <w:rFonts w:ascii="Tahoma" w:eastAsia="Times New Roman" w:hAnsi="Tahoma" w:cs="Tahoma"/>
          <w:color w:val="000000"/>
          <w:sz w:val="20"/>
          <w:szCs w:val="20"/>
          <w:lang w:eastAsia="tr-TR"/>
        </w:rPr>
        <w:t xml:space="preserve">faaliyetlerden elde edilen kazançlara </w:t>
      </w:r>
      <w:r w:rsidRPr="00887F4E">
        <w:rPr>
          <w:rFonts w:ascii="Tahoma" w:eastAsia="Times New Roman" w:hAnsi="Tahoma" w:cs="Tahoma"/>
          <w:color w:val="FF0000"/>
          <w:sz w:val="20"/>
          <w:szCs w:val="20"/>
          <w:lang w:eastAsia="tr-TR"/>
        </w:rPr>
        <w:t>düzeltme yoluyla beyanname</w:t>
      </w:r>
      <w:r>
        <w:rPr>
          <w:rFonts w:ascii="Tahoma" w:eastAsia="Times New Roman" w:hAnsi="Tahoma" w:cs="Tahoma"/>
          <w:color w:val="000000"/>
          <w:sz w:val="20"/>
          <w:szCs w:val="20"/>
          <w:lang w:eastAsia="tr-TR"/>
        </w:rPr>
        <w:t xml:space="preserve"> verilerek indirimli kurumlar </w:t>
      </w:r>
      <w:r w:rsidRPr="00005FDD">
        <w:rPr>
          <w:rFonts w:ascii="Tahoma" w:eastAsia="Times New Roman" w:hAnsi="Tahoma" w:cs="Tahoma"/>
          <w:color w:val="000000"/>
          <w:sz w:val="20"/>
          <w:szCs w:val="20"/>
          <w:lang w:eastAsia="tr-TR"/>
        </w:rPr>
        <w:t>vergisi</w:t>
      </w:r>
      <w:r>
        <w:rPr>
          <w:rFonts w:ascii="Tahoma" w:eastAsia="Times New Roman" w:hAnsi="Tahoma" w:cs="Tahoma"/>
          <w:color w:val="000000"/>
          <w:sz w:val="20"/>
          <w:szCs w:val="20"/>
          <w:lang w:eastAsia="tr-TR"/>
        </w:rPr>
        <w:t>nden yararlanılabileceği,</w:t>
      </w:r>
    </w:p>
    <w:p w:rsidR="00005FDD" w:rsidRDefault="00005FDD" w:rsidP="00005FDD">
      <w:pPr>
        <w:tabs>
          <w:tab w:val="left" w:pos="6379"/>
        </w:tabs>
        <w:spacing w:after="0" w:line="240" w:lineRule="auto"/>
        <w:jc w:val="both"/>
        <w:rPr>
          <w:rFonts w:ascii="Tahoma" w:eastAsia="Times New Roman" w:hAnsi="Tahoma" w:cs="Tahoma"/>
          <w:color w:val="000000"/>
          <w:sz w:val="20"/>
          <w:szCs w:val="20"/>
          <w:lang w:eastAsia="tr-TR"/>
        </w:rPr>
      </w:pPr>
    </w:p>
    <w:p w:rsidR="00005FDD" w:rsidRDefault="00912361" w:rsidP="00005FDD">
      <w:pPr>
        <w:tabs>
          <w:tab w:val="left" w:pos="6379"/>
        </w:tabs>
        <w:spacing w:after="0" w:line="240" w:lineRule="auto"/>
        <w:jc w:val="both"/>
        <w:rPr>
          <w:rFonts w:ascii="Tahoma" w:eastAsia="Times New Roman" w:hAnsi="Tahoma" w:cs="Tahoma"/>
          <w:color w:val="000000"/>
          <w:sz w:val="20"/>
          <w:szCs w:val="20"/>
          <w:lang w:eastAsia="tr-TR"/>
        </w:rPr>
      </w:pPr>
      <w:r>
        <w:rPr>
          <w:rFonts w:ascii="Arial" w:eastAsia="Times New Roman" w:hAnsi="Arial" w:cs="Arial"/>
          <w:color w:val="0070C0"/>
          <w:sz w:val="24"/>
          <w:szCs w:val="24"/>
          <w:lang w:eastAsia="tr-TR"/>
        </w:rPr>
        <w:t>06.10.2015</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Ankara</w:t>
      </w:r>
      <w:r w:rsidRPr="005D0CC1">
        <w:rPr>
          <w:rFonts w:ascii="Arial" w:eastAsia="Times New Roman" w:hAnsi="Arial" w:cs="Arial"/>
          <w:color w:val="0070C0"/>
          <w:sz w:val="24"/>
          <w:szCs w:val="24"/>
          <w:lang w:eastAsia="tr-TR"/>
        </w:rPr>
        <w:t xml:space="preserve"> VD Başkanlığı</w:t>
      </w:r>
      <w:r w:rsidRPr="00005FDD">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 </w:t>
      </w:r>
      <w:r w:rsidRPr="00887F4E">
        <w:rPr>
          <w:rFonts w:ascii="Tahoma" w:eastAsia="Times New Roman" w:hAnsi="Tahoma" w:cs="Tahoma"/>
          <w:color w:val="FF0000"/>
          <w:sz w:val="20"/>
          <w:szCs w:val="20"/>
          <w:lang w:eastAsia="tr-TR"/>
        </w:rPr>
        <w:t>Eğitim-öğretim kazanç istisnası</w:t>
      </w:r>
      <w:r w:rsidRPr="00912361">
        <w:rPr>
          <w:rFonts w:ascii="Tahoma" w:eastAsia="Times New Roman" w:hAnsi="Tahoma" w:cs="Tahoma"/>
          <w:color w:val="000000"/>
          <w:sz w:val="20"/>
          <w:szCs w:val="20"/>
          <w:lang w:eastAsia="tr-TR"/>
        </w:rPr>
        <w:t xml:space="preserve"> </w:t>
      </w:r>
      <w:r>
        <w:rPr>
          <w:rFonts w:ascii="Tahoma" w:eastAsia="Times New Roman" w:hAnsi="Tahoma" w:cs="Tahoma"/>
          <w:color w:val="000000"/>
          <w:sz w:val="20"/>
          <w:szCs w:val="20"/>
          <w:lang w:eastAsia="tr-TR"/>
        </w:rPr>
        <w:t xml:space="preserve">bittikten sonra, </w:t>
      </w:r>
      <w:r w:rsidRPr="00912361">
        <w:rPr>
          <w:rFonts w:ascii="Tahoma" w:eastAsia="Times New Roman" w:hAnsi="Tahoma" w:cs="Tahoma"/>
          <w:color w:val="000000"/>
          <w:sz w:val="20"/>
          <w:szCs w:val="20"/>
          <w:lang w:eastAsia="tr-TR"/>
        </w:rPr>
        <w:t>indirimli kurumlar vergisi uygulaması</w:t>
      </w:r>
      <w:r>
        <w:rPr>
          <w:rFonts w:ascii="Tahoma" w:eastAsia="Times New Roman" w:hAnsi="Tahoma" w:cs="Tahoma"/>
          <w:color w:val="000000"/>
          <w:sz w:val="20"/>
          <w:szCs w:val="20"/>
          <w:lang w:eastAsia="tr-TR"/>
        </w:rPr>
        <w:t>nın yapılabileceği,</w:t>
      </w:r>
    </w:p>
    <w:p w:rsidR="00912361" w:rsidRDefault="00912361" w:rsidP="00005FDD">
      <w:pPr>
        <w:tabs>
          <w:tab w:val="left" w:pos="6379"/>
        </w:tabs>
        <w:spacing w:after="0" w:line="240" w:lineRule="auto"/>
        <w:jc w:val="both"/>
        <w:rPr>
          <w:rFonts w:ascii="Tahoma" w:eastAsia="Times New Roman" w:hAnsi="Tahoma" w:cs="Tahoma"/>
          <w:color w:val="000000"/>
          <w:sz w:val="20"/>
          <w:szCs w:val="20"/>
          <w:lang w:eastAsia="tr-TR"/>
        </w:rPr>
      </w:pPr>
    </w:p>
    <w:p w:rsidR="00912361" w:rsidRDefault="00912361" w:rsidP="00005FDD">
      <w:pPr>
        <w:tabs>
          <w:tab w:val="left" w:pos="6379"/>
        </w:tabs>
        <w:spacing w:after="0" w:line="240" w:lineRule="auto"/>
        <w:jc w:val="both"/>
        <w:rPr>
          <w:rFonts w:ascii="Arial" w:eastAsia="Times New Roman" w:hAnsi="Arial" w:cs="Arial"/>
          <w:color w:val="494949"/>
          <w:sz w:val="20"/>
          <w:szCs w:val="20"/>
          <w:lang w:eastAsia="tr-TR"/>
        </w:rPr>
      </w:pPr>
      <w:r>
        <w:rPr>
          <w:rFonts w:ascii="Arial" w:eastAsia="Times New Roman" w:hAnsi="Arial" w:cs="Arial"/>
          <w:color w:val="0070C0"/>
          <w:sz w:val="24"/>
          <w:szCs w:val="24"/>
          <w:lang w:eastAsia="tr-TR"/>
        </w:rPr>
        <w:t>22.05.2015</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İstanbul</w:t>
      </w:r>
      <w:r w:rsidRPr="005D0CC1">
        <w:rPr>
          <w:rFonts w:ascii="Arial" w:eastAsia="Times New Roman" w:hAnsi="Arial" w:cs="Arial"/>
          <w:color w:val="0070C0"/>
          <w:sz w:val="24"/>
          <w:szCs w:val="24"/>
          <w:lang w:eastAsia="tr-TR"/>
        </w:rPr>
        <w:t xml:space="preserve"> VD Başkanlığı</w:t>
      </w:r>
      <w:r w:rsidRPr="00005FDD">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 </w:t>
      </w:r>
      <w:r w:rsidRPr="00912361">
        <w:rPr>
          <w:rFonts w:ascii="Arial" w:eastAsia="Times New Roman" w:hAnsi="Arial" w:cs="Arial"/>
          <w:color w:val="494949"/>
          <w:sz w:val="20"/>
          <w:szCs w:val="20"/>
          <w:lang w:eastAsia="tr-TR"/>
        </w:rPr>
        <w:t xml:space="preserve">Komple yeni yatırımlarda </w:t>
      </w:r>
      <w:r w:rsidRPr="00887F4E">
        <w:rPr>
          <w:rFonts w:ascii="Arial" w:eastAsia="Times New Roman" w:hAnsi="Arial" w:cs="Arial"/>
          <w:color w:val="FF0000"/>
          <w:sz w:val="20"/>
          <w:szCs w:val="20"/>
          <w:lang w:eastAsia="tr-TR"/>
        </w:rPr>
        <w:t>müşterek gelir ve giderler</w:t>
      </w:r>
      <w:r w:rsidRPr="00912361">
        <w:rPr>
          <w:rFonts w:ascii="Arial" w:eastAsia="Times New Roman" w:hAnsi="Arial" w:cs="Arial"/>
          <w:color w:val="494949"/>
          <w:sz w:val="20"/>
          <w:szCs w:val="20"/>
          <w:lang w:eastAsia="tr-TR"/>
        </w:rPr>
        <w:t>in maiyetine en uygun dağıtım anahtarları ile ayrı</w:t>
      </w:r>
      <w:r>
        <w:rPr>
          <w:rFonts w:ascii="Arial" w:eastAsia="Times New Roman" w:hAnsi="Arial" w:cs="Arial"/>
          <w:color w:val="494949"/>
          <w:sz w:val="20"/>
          <w:szCs w:val="20"/>
          <w:lang w:eastAsia="tr-TR"/>
        </w:rPr>
        <w:t>ştırılması gerektiği,</w:t>
      </w:r>
    </w:p>
    <w:p w:rsidR="00912361" w:rsidRDefault="00912361" w:rsidP="00005FDD">
      <w:pPr>
        <w:tabs>
          <w:tab w:val="left" w:pos="6379"/>
        </w:tabs>
        <w:spacing w:after="0" w:line="240" w:lineRule="auto"/>
        <w:jc w:val="both"/>
        <w:rPr>
          <w:rFonts w:ascii="Arial" w:eastAsia="Times New Roman" w:hAnsi="Arial" w:cs="Arial"/>
          <w:color w:val="494949"/>
          <w:sz w:val="20"/>
          <w:szCs w:val="20"/>
          <w:lang w:eastAsia="tr-TR"/>
        </w:rPr>
      </w:pPr>
    </w:p>
    <w:p w:rsidR="00912361" w:rsidRDefault="00912361" w:rsidP="00005FDD">
      <w:pPr>
        <w:tabs>
          <w:tab w:val="left" w:pos="6379"/>
        </w:tabs>
        <w:spacing w:after="0" w:line="240" w:lineRule="auto"/>
        <w:jc w:val="both"/>
        <w:rPr>
          <w:rFonts w:ascii="Arial" w:eastAsia="Times New Roman" w:hAnsi="Arial" w:cs="Arial"/>
          <w:color w:val="494949"/>
          <w:sz w:val="20"/>
          <w:szCs w:val="20"/>
          <w:lang w:eastAsia="tr-TR"/>
        </w:rPr>
      </w:pPr>
      <w:r>
        <w:rPr>
          <w:rFonts w:ascii="Arial" w:eastAsia="Times New Roman" w:hAnsi="Arial" w:cs="Arial"/>
          <w:color w:val="0070C0"/>
          <w:sz w:val="24"/>
          <w:szCs w:val="24"/>
          <w:lang w:eastAsia="tr-TR"/>
        </w:rPr>
        <w:t>26.02.2015</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Denizli </w:t>
      </w:r>
      <w:r w:rsidRPr="005D0CC1">
        <w:rPr>
          <w:rFonts w:ascii="Arial" w:eastAsia="Times New Roman" w:hAnsi="Arial" w:cs="Arial"/>
          <w:color w:val="0070C0"/>
          <w:sz w:val="24"/>
          <w:szCs w:val="24"/>
          <w:lang w:eastAsia="tr-TR"/>
        </w:rPr>
        <w:t>VD Başkanlığı</w:t>
      </w:r>
      <w:r w:rsidRPr="00005FDD">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 </w:t>
      </w:r>
      <w:r w:rsidRPr="00887F4E">
        <w:rPr>
          <w:rFonts w:ascii="Arial" w:eastAsia="Times New Roman" w:hAnsi="Arial" w:cs="Arial"/>
          <w:color w:val="FF0000"/>
          <w:sz w:val="20"/>
          <w:szCs w:val="20"/>
          <w:lang w:eastAsia="tr-TR"/>
        </w:rPr>
        <w:t>Nevi değişikliği</w:t>
      </w:r>
      <w:r w:rsidRPr="00912361">
        <w:rPr>
          <w:rFonts w:ascii="Arial" w:eastAsia="Times New Roman" w:hAnsi="Arial" w:cs="Arial"/>
          <w:color w:val="494949"/>
          <w:sz w:val="20"/>
          <w:szCs w:val="20"/>
          <w:lang w:eastAsia="tr-TR"/>
        </w:rPr>
        <w:t xml:space="preserve"> yoluyla münfesih hale gelen limited şirketin İndirimli Kurumlar Vergisi</w:t>
      </w:r>
      <w:r>
        <w:rPr>
          <w:rFonts w:ascii="Arial" w:eastAsia="Times New Roman" w:hAnsi="Arial" w:cs="Arial"/>
          <w:color w:val="494949"/>
          <w:sz w:val="20"/>
          <w:szCs w:val="20"/>
          <w:lang w:eastAsia="tr-TR"/>
        </w:rPr>
        <w:t>nin Anonim Şirkette kullanılabileceği,</w:t>
      </w:r>
    </w:p>
    <w:p w:rsidR="00912361" w:rsidRDefault="00912361" w:rsidP="00005FDD">
      <w:pPr>
        <w:tabs>
          <w:tab w:val="left" w:pos="6379"/>
        </w:tabs>
        <w:spacing w:after="0" w:line="240" w:lineRule="auto"/>
        <w:jc w:val="both"/>
        <w:rPr>
          <w:rFonts w:ascii="Arial" w:eastAsia="Times New Roman" w:hAnsi="Arial" w:cs="Arial"/>
          <w:color w:val="494949"/>
          <w:sz w:val="20"/>
          <w:szCs w:val="20"/>
          <w:lang w:eastAsia="tr-TR"/>
        </w:rPr>
      </w:pPr>
    </w:p>
    <w:p w:rsidR="009B0916" w:rsidRDefault="009B0916" w:rsidP="00005FDD">
      <w:pPr>
        <w:tabs>
          <w:tab w:val="left" w:pos="6379"/>
        </w:tabs>
        <w:spacing w:after="0" w:line="240" w:lineRule="auto"/>
        <w:jc w:val="both"/>
        <w:rPr>
          <w:rFonts w:ascii="Tahoma" w:eastAsia="Times New Roman" w:hAnsi="Tahoma" w:cs="Tahoma"/>
          <w:b/>
          <w:bCs/>
          <w:color w:val="000000"/>
          <w:sz w:val="20"/>
          <w:szCs w:val="20"/>
          <w:lang w:eastAsia="tr-TR"/>
        </w:rPr>
      </w:pPr>
      <w:r>
        <w:rPr>
          <w:rFonts w:ascii="Arial" w:eastAsia="Times New Roman" w:hAnsi="Arial" w:cs="Arial"/>
          <w:color w:val="0070C0"/>
          <w:sz w:val="24"/>
          <w:szCs w:val="24"/>
          <w:lang w:eastAsia="tr-TR"/>
        </w:rPr>
        <w:t>17.07.2014</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İzmir </w:t>
      </w:r>
      <w:r w:rsidRPr="005D0CC1">
        <w:rPr>
          <w:rFonts w:ascii="Arial" w:eastAsia="Times New Roman" w:hAnsi="Arial" w:cs="Arial"/>
          <w:color w:val="0070C0"/>
          <w:sz w:val="24"/>
          <w:szCs w:val="24"/>
          <w:lang w:eastAsia="tr-TR"/>
        </w:rPr>
        <w:t>VD Başkanlığı</w:t>
      </w:r>
      <w:r w:rsidRPr="00005FDD">
        <w:rPr>
          <w:rFonts w:ascii="Arial" w:eastAsia="Times New Roman" w:hAnsi="Arial" w:cs="Arial"/>
          <w:color w:val="0070C0"/>
          <w:sz w:val="24"/>
          <w:szCs w:val="24"/>
          <w:lang w:eastAsia="tr-TR"/>
        </w:rPr>
        <w:t>:</w:t>
      </w:r>
      <w:r w:rsidRPr="009B0916">
        <w:rPr>
          <w:rFonts w:ascii="Tahoma" w:eastAsia="Times New Roman" w:hAnsi="Tahoma" w:cs="Tahoma"/>
          <w:b/>
          <w:bCs/>
          <w:color w:val="000000"/>
          <w:sz w:val="20"/>
          <w:szCs w:val="20"/>
          <w:lang w:eastAsia="tr-TR"/>
        </w:rPr>
        <w:t xml:space="preserve"> </w:t>
      </w:r>
      <w:r w:rsidRPr="009B0916">
        <w:rPr>
          <w:rFonts w:ascii="Tahoma" w:eastAsia="Times New Roman" w:hAnsi="Tahoma" w:cs="Tahoma"/>
          <w:bCs/>
          <w:color w:val="FF0000"/>
          <w:sz w:val="20"/>
          <w:szCs w:val="20"/>
          <w:lang w:eastAsia="tr-TR"/>
        </w:rPr>
        <w:t>Finansman giderleri ve kur farkları</w:t>
      </w:r>
      <w:r w:rsidRPr="009B0916">
        <w:rPr>
          <w:rFonts w:ascii="Tahoma" w:eastAsia="Times New Roman" w:hAnsi="Tahoma" w:cs="Tahoma"/>
          <w:bCs/>
          <w:color w:val="000000"/>
          <w:sz w:val="20"/>
          <w:szCs w:val="20"/>
          <w:lang w:eastAsia="tr-TR"/>
        </w:rPr>
        <w:t xml:space="preserve"> üzerinden yatırıma katkı tutarının hesaplanmayacağı,</w:t>
      </w:r>
    </w:p>
    <w:p w:rsidR="009B0916" w:rsidRDefault="009B0916" w:rsidP="00005FDD">
      <w:pPr>
        <w:tabs>
          <w:tab w:val="left" w:pos="6379"/>
        </w:tabs>
        <w:spacing w:after="0" w:line="240" w:lineRule="auto"/>
        <w:jc w:val="both"/>
        <w:rPr>
          <w:rFonts w:ascii="Arial" w:eastAsia="Times New Roman" w:hAnsi="Arial" w:cs="Arial"/>
          <w:color w:val="494949"/>
          <w:sz w:val="20"/>
          <w:szCs w:val="20"/>
          <w:lang w:eastAsia="tr-TR"/>
        </w:rPr>
      </w:pPr>
    </w:p>
    <w:p w:rsidR="00912361" w:rsidRDefault="00887F4E" w:rsidP="00005FDD">
      <w:pPr>
        <w:tabs>
          <w:tab w:val="left" w:pos="6379"/>
        </w:tabs>
        <w:spacing w:after="0" w:line="240" w:lineRule="auto"/>
        <w:jc w:val="both"/>
        <w:rPr>
          <w:rFonts w:ascii="Tahoma" w:eastAsia="Times New Roman" w:hAnsi="Tahoma" w:cs="Tahoma"/>
          <w:bCs/>
          <w:color w:val="000000"/>
          <w:sz w:val="20"/>
          <w:szCs w:val="20"/>
          <w:lang w:eastAsia="tr-TR"/>
        </w:rPr>
      </w:pPr>
      <w:r>
        <w:rPr>
          <w:rFonts w:ascii="Arial" w:eastAsia="Times New Roman" w:hAnsi="Arial" w:cs="Arial"/>
          <w:color w:val="0070C0"/>
          <w:sz w:val="24"/>
          <w:szCs w:val="24"/>
          <w:lang w:eastAsia="tr-TR"/>
        </w:rPr>
        <w:lastRenderedPageBreak/>
        <w:t>13.01.2011</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Kırşehir Valiliği Defterdarlık Gelir Müdürlüğü</w:t>
      </w:r>
      <w:r w:rsidRPr="00005FDD">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 </w:t>
      </w:r>
      <w:r w:rsidRPr="00887F4E">
        <w:rPr>
          <w:rFonts w:ascii="Tahoma" w:eastAsia="Times New Roman" w:hAnsi="Tahoma" w:cs="Tahoma"/>
          <w:bCs/>
          <w:color w:val="FF0000"/>
          <w:sz w:val="20"/>
          <w:szCs w:val="20"/>
          <w:lang w:eastAsia="tr-TR"/>
        </w:rPr>
        <w:t>KDV istisnasından vazgeçilmesi</w:t>
      </w:r>
      <w:r w:rsidRPr="00887F4E">
        <w:rPr>
          <w:rFonts w:ascii="Tahoma" w:eastAsia="Times New Roman" w:hAnsi="Tahoma" w:cs="Tahoma"/>
          <w:bCs/>
          <w:color w:val="000000"/>
          <w:sz w:val="20"/>
          <w:szCs w:val="20"/>
          <w:lang w:eastAsia="tr-TR"/>
        </w:rPr>
        <w:t xml:space="preserve"> </w:t>
      </w:r>
      <w:r w:rsidR="005C4E7E">
        <w:rPr>
          <w:rFonts w:ascii="Tahoma" w:eastAsia="Times New Roman" w:hAnsi="Tahoma" w:cs="Tahoma"/>
          <w:bCs/>
          <w:color w:val="000000"/>
          <w:sz w:val="20"/>
          <w:szCs w:val="20"/>
          <w:lang w:eastAsia="tr-TR"/>
        </w:rPr>
        <w:t>h</w:t>
      </w:r>
      <w:r w:rsidRPr="00887F4E">
        <w:rPr>
          <w:rFonts w:ascii="Tahoma" w:eastAsia="Times New Roman" w:hAnsi="Tahoma" w:cs="Tahoma"/>
          <w:bCs/>
          <w:color w:val="000000"/>
          <w:sz w:val="20"/>
          <w:szCs w:val="20"/>
          <w:lang w:eastAsia="tr-TR"/>
        </w:rPr>
        <w:t>alinde de İndirimli KV sinden yararlanılabileceği,</w:t>
      </w:r>
    </w:p>
    <w:p w:rsidR="00887F4E" w:rsidRDefault="00887F4E" w:rsidP="00005FDD">
      <w:pPr>
        <w:tabs>
          <w:tab w:val="left" w:pos="6379"/>
        </w:tabs>
        <w:spacing w:after="0" w:line="240" w:lineRule="auto"/>
        <w:jc w:val="both"/>
        <w:rPr>
          <w:rFonts w:ascii="Tahoma" w:eastAsia="Times New Roman" w:hAnsi="Tahoma" w:cs="Tahoma"/>
          <w:bCs/>
          <w:color w:val="000000"/>
          <w:sz w:val="20"/>
          <w:szCs w:val="20"/>
          <w:lang w:eastAsia="tr-TR"/>
        </w:rPr>
      </w:pPr>
    </w:p>
    <w:p w:rsidR="00887F4E" w:rsidRDefault="00887F4E" w:rsidP="00005FDD">
      <w:pPr>
        <w:tabs>
          <w:tab w:val="left" w:pos="6379"/>
        </w:tabs>
        <w:spacing w:after="0" w:line="240" w:lineRule="auto"/>
        <w:jc w:val="both"/>
        <w:rPr>
          <w:rFonts w:ascii="Tahoma" w:eastAsia="Times New Roman" w:hAnsi="Tahoma" w:cs="Tahoma"/>
          <w:bCs/>
          <w:color w:val="000000"/>
          <w:sz w:val="20"/>
          <w:szCs w:val="20"/>
          <w:lang w:eastAsia="tr-TR"/>
        </w:rPr>
      </w:pPr>
      <w:r>
        <w:rPr>
          <w:rFonts w:ascii="Arial" w:eastAsia="Times New Roman" w:hAnsi="Arial" w:cs="Arial"/>
          <w:color w:val="0070C0"/>
          <w:sz w:val="24"/>
          <w:szCs w:val="24"/>
          <w:lang w:eastAsia="tr-TR"/>
        </w:rPr>
        <w:t>06.09.2013</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Malatya </w:t>
      </w:r>
      <w:r w:rsidRPr="005D0CC1">
        <w:rPr>
          <w:rFonts w:ascii="Arial" w:eastAsia="Times New Roman" w:hAnsi="Arial" w:cs="Arial"/>
          <w:color w:val="0070C0"/>
          <w:sz w:val="24"/>
          <w:szCs w:val="24"/>
          <w:lang w:eastAsia="tr-TR"/>
        </w:rPr>
        <w:t>VD Başkanlığı</w:t>
      </w:r>
      <w:r w:rsidRPr="00005FDD">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 </w:t>
      </w:r>
      <w:r w:rsidRPr="00887F4E">
        <w:rPr>
          <w:rFonts w:ascii="Tahoma" w:eastAsia="Times New Roman" w:hAnsi="Tahoma" w:cs="Tahoma"/>
          <w:bCs/>
          <w:color w:val="FF0000"/>
          <w:sz w:val="20"/>
          <w:szCs w:val="20"/>
          <w:lang w:eastAsia="tr-TR"/>
        </w:rPr>
        <w:t>Revize edilen</w:t>
      </w:r>
      <w:r w:rsidRPr="00887F4E">
        <w:rPr>
          <w:rFonts w:ascii="Tahoma" w:eastAsia="Times New Roman" w:hAnsi="Tahoma" w:cs="Tahoma"/>
          <w:bCs/>
          <w:color w:val="000000"/>
          <w:sz w:val="20"/>
          <w:szCs w:val="20"/>
          <w:lang w:eastAsia="tr-TR"/>
        </w:rPr>
        <w:t xml:space="preserve"> yatırıma katkı oranına ilişkin vergi</w:t>
      </w:r>
      <w:r>
        <w:rPr>
          <w:rFonts w:ascii="Tahoma" w:eastAsia="Times New Roman" w:hAnsi="Tahoma" w:cs="Tahoma"/>
          <w:bCs/>
          <w:color w:val="000000"/>
          <w:sz w:val="20"/>
          <w:szCs w:val="20"/>
          <w:lang w:eastAsia="tr-TR"/>
        </w:rPr>
        <w:t xml:space="preserve"> indirimi hakkının revize tarihinden itibaren değişeceği,</w:t>
      </w:r>
    </w:p>
    <w:p w:rsidR="00887F4E" w:rsidRDefault="00887F4E" w:rsidP="00005FDD">
      <w:pPr>
        <w:tabs>
          <w:tab w:val="left" w:pos="6379"/>
        </w:tabs>
        <w:spacing w:after="0" w:line="240" w:lineRule="auto"/>
        <w:jc w:val="both"/>
        <w:rPr>
          <w:rFonts w:ascii="Tahoma" w:eastAsia="Times New Roman" w:hAnsi="Tahoma" w:cs="Tahoma"/>
          <w:bCs/>
          <w:color w:val="000000"/>
          <w:sz w:val="20"/>
          <w:szCs w:val="20"/>
          <w:lang w:eastAsia="tr-TR"/>
        </w:rPr>
      </w:pPr>
    </w:p>
    <w:p w:rsidR="00887F4E" w:rsidRDefault="00887F4E" w:rsidP="00005FDD">
      <w:pPr>
        <w:tabs>
          <w:tab w:val="left" w:pos="6379"/>
        </w:tabs>
        <w:spacing w:after="0" w:line="240" w:lineRule="auto"/>
        <w:jc w:val="both"/>
        <w:rPr>
          <w:rFonts w:ascii="Tahoma" w:eastAsia="Times New Roman" w:hAnsi="Tahoma" w:cs="Tahoma"/>
          <w:bCs/>
          <w:color w:val="000000"/>
          <w:sz w:val="20"/>
          <w:szCs w:val="20"/>
          <w:lang w:eastAsia="tr-TR"/>
        </w:rPr>
      </w:pPr>
      <w:r>
        <w:rPr>
          <w:rFonts w:ascii="Arial" w:eastAsia="Times New Roman" w:hAnsi="Arial" w:cs="Arial"/>
          <w:color w:val="0070C0"/>
          <w:sz w:val="24"/>
          <w:szCs w:val="24"/>
          <w:lang w:eastAsia="tr-TR"/>
        </w:rPr>
        <w:t>01.08.2013</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Adana </w:t>
      </w:r>
      <w:r w:rsidRPr="005D0CC1">
        <w:rPr>
          <w:rFonts w:ascii="Arial" w:eastAsia="Times New Roman" w:hAnsi="Arial" w:cs="Arial"/>
          <w:color w:val="0070C0"/>
          <w:sz w:val="24"/>
          <w:szCs w:val="24"/>
          <w:lang w:eastAsia="tr-TR"/>
        </w:rPr>
        <w:t>VD Başkanlığı</w:t>
      </w:r>
      <w:r w:rsidRPr="00005FDD">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 </w:t>
      </w:r>
      <w:r w:rsidRPr="00887F4E">
        <w:rPr>
          <w:rFonts w:ascii="Tahoma" w:eastAsia="Times New Roman" w:hAnsi="Tahoma" w:cs="Tahoma"/>
          <w:bCs/>
          <w:color w:val="FF0000"/>
          <w:sz w:val="20"/>
          <w:szCs w:val="20"/>
          <w:lang w:eastAsia="tr-TR"/>
        </w:rPr>
        <w:t>Yatırım İndirimi</w:t>
      </w:r>
      <w:r w:rsidRPr="00887F4E">
        <w:rPr>
          <w:rFonts w:ascii="Tahoma" w:eastAsia="Times New Roman" w:hAnsi="Tahoma" w:cs="Tahoma"/>
          <w:bCs/>
          <w:color w:val="000000"/>
          <w:sz w:val="20"/>
          <w:szCs w:val="20"/>
          <w:lang w:eastAsia="tr-TR"/>
        </w:rPr>
        <w:t xml:space="preserve"> kullanıldıktan sonra İndirimli Kurumlar Vergisi uygulaması yapılabileceği,</w:t>
      </w:r>
      <w:r>
        <w:rPr>
          <w:rFonts w:ascii="Tahoma" w:eastAsia="Times New Roman" w:hAnsi="Tahoma" w:cs="Tahoma"/>
          <w:bCs/>
          <w:color w:val="000000"/>
          <w:sz w:val="20"/>
          <w:szCs w:val="20"/>
          <w:lang w:eastAsia="tr-TR"/>
        </w:rPr>
        <w:t xml:space="preserve"> (</w:t>
      </w:r>
      <w:r w:rsidRPr="00887F4E">
        <w:rPr>
          <w:rFonts w:ascii="Tahoma" w:eastAsia="Times New Roman" w:hAnsi="Tahoma" w:cs="Tahoma"/>
          <w:bCs/>
          <w:color w:val="000000"/>
          <w:sz w:val="20"/>
          <w:szCs w:val="20"/>
          <w:lang w:eastAsia="tr-TR"/>
        </w:rPr>
        <w:t xml:space="preserve">ticari bilanço kâr veya zararına kanunen kabul edilmeyen giderler ile önceki yıl ayrılan finansman fonu eklendikten, yatırım indirimi istisnası </w:t>
      </w:r>
      <w:proofErr w:type="gramStart"/>
      <w:r w:rsidRPr="00887F4E">
        <w:rPr>
          <w:rFonts w:ascii="Tahoma" w:eastAsia="Times New Roman" w:hAnsi="Tahoma" w:cs="Tahoma"/>
          <w:bCs/>
          <w:color w:val="000000"/>
          <w:sz w:val="20"/>
          <w:szCs w:val="20"/>
          <w:lang w:eastAsia="tr-TR"/>
        </w:rPr>
        <w:t>dahil</w:t>
      </w:r>
      <w:proofErr w:type="gramEnd"/>
      <w:r w:rsidRPr="00887F4E">
        <w:rPr>
          <w:rFonts w:ascii="Tahoma" w:eastAsia="Times New Roman" w:hAnsi="Tahoma" w:cs="Tahoma"/>
          <w:bCs/>
          <w:color w:val="000000"/>
          <w:sz w:val="20"/>
          <w:szCs w:val="20"/>
          <w:lang w:eastAsia="tr-TR"/>
        </w:rPr>
        <w:t xml:space="preserve"> tüm indirim, istisna ve geçmiş yıl zararları düşüldükten sonra</w:t>
      </w:r>
      <w:r>
        <w:rPr>
          <w:rFonts w:ascii="Tahoma" w:eastAsia="Times New Roman" w:hAnsi="Tahoma" w:cs="Tahoma"/>
          <w:bCs/>
          <w:color w:val="000000"/>
          <w:sz w:val="20"/>
          <w:szCs w:val="20"/>
          <w:lang w:eastAsia="tr-TR"/>
        </w:rPr>
        <w:t xml:space="preserve"> İndirimli KV si uygulanabilecektir.</w:t>
      </w:r>
      <w:r w:rsidRPr="00887F4E">
        <w:rPr>
          <w:rFonts w:ascii="Tahoma" w:eastAsia="Times New Roman" w:hAnsi="Tahoma" w:cs="Tahoma"/>
          <w:bCs/>
          <w:color w:val="000000"/>
          <w:sz w:val="20"/>
          <w:szCs w:val="20"/>
          <w:lang w:eastAsia="tr-TR"/>
        </w:rPr>
        <w:t>)</w:t>
      </w:r>
    </w:p>
    <w:p w:rsidR="00887F4E" w:rsidRDefault="00887F4E" w:rsidP="00005FDD">
      <w:pPr>
        <w:tabs>
          <w:tab w:val="left" w:pos="6379"/>
        </w:tabs>
        <w:spacing w:after="0" w:line="240" w:lineRule="auto"/>
        <w:jc w:val="both"/>
        <w:rPr>
          <w:rFonts w:ascii="Tahoma" w:eastAsia="Times New Roman" w:hAnsi="Tahoma" w:cs="Tahoma"/>
          <w:bCs/>
          <w:color w:val="000000"/>
          <w:sz w:val="20"/>
          <w:szCs w:val="20"/>
          <w:lang w:eastAsia="tr-TR"/>
        </w:rPr>
      </w:pPr>
    </w:p>
    <w:p w:rsidR="00887F4E" w:rsidRDefault="005A53C7" w:rsidP="00005FDD">
      <w:pPr>
        <w:tabs>
          <w:tab w:val="left" w:pos="6379"/>
        </w:tabs>
        <w:spacing w:after="0" w:line="240" w:lineRule="auto"/>
        <w:jc w:val="both"/>
        <w:rPr>
          <w:rFonts w:ascii="Tahoma" w:eastAsia="Times New Roman" w:hAnsi="Tahoma" w:cs="Tahoma"/>
          <w:bCs/>
          <w:color w:val="000000"/>
          <w:sz w:val="20"/>
          <w:szCs w:val="20"/>
          <w:lang w:eastAsia="tr-TR"/>
        </w:rPr>
      </w:pPr>
      <w:r>
        <w:rPr>
          <w:rFonts w:ascii="Arial" w:eastAsia="Times New Roman" w:hAnsi="Arial" w:cs="Arial"/>
          <w:color w:val="0070C0"/>
          <w:sz w:val="24"/>
          <w:szCs w:val="24"/>
          <w:lang w:eastAsia="tr-TR"/>
        </w:rPr>
        <w:t>30.07.2013</w:t>
      </w:r>
      <w:r w:rsidRPr="005D0CC1">
        <w:rPr>
          <w:rFonts w:ascii="Arial" w:eastAsia="Times New Roman" w:hAnsi="Arial" w:cs="Arial"/>
          <w:color w:val="0070C0"/>
          <w:sz w:val="24"/>
          <w:szCs w:val="24"/>
          <w:lang w:eastAsia="tr-TR"/>
        </w:rPr>
        <w:t>-</w:t>
      </w:r>
      <w:r>
        <w:rPr>
          <w:rFonts w:ascii="Arial" w:eastAsia="Times New Roman" w:hAnsi="Arial" w:cs="Arial"/>
          <w:color w:val="0070C0"/>
          <w:sz w:val="24"/>
          <w:szCs w:val="24"/>
          <w:lang w:eastAsia="tr-TR"/>
        </w:rPr>
        <w:t xml:space="preserve">İzmir </w:t>
      </w:r>
      <w:r w:rsidRPr="005D0CC1">
        <w:rPr>
          <w:rFonts w:ascii="Arial" w:eastAsia="Times New Roman" w:hAnsi="Arial" w:cs="Arial"/>
          <w:color w:val="0070C0"/>
          <w:sz w:val="24"/>
          <w:szCs w:val="24"/>
          <w:lang w:eastAsia="tr-TR"/>
        </w:rPr>
        <w:t>VD Başkanlığı</w:t>
      </w:r>
      <w:r>
        <w:rPr>
          <w:rFonts w:ascii="Arial" w:eastAsia="Times New Roman" w:hAnsi="Arial" w:cs="Arial"/>
          <w:color w:val="0070C0"/>
          <w:sz w:val="24"/>
          <w:szCs w:val="24"/>
          <w:lang w:eastAsia="tr-TR"/>
        </w:rPr>
        <w:t xml:space="preserve">: </w:t>
      </w:r>
      <w:r w:rsidRPr="005A53C7">
        <w:rPr>
          <w:rFonts w:ascii="Tahoma" w:eastAsia="Times New Roman" w:hAnsi="Tahoma" w:cs="Tahoma"/>
          <w:bCs/>
          <w:color w:val="000000"/>
          <w:sz w:val="20"/>
          <w:szCs w:val="20"/>
          <w:lang w:eastAsia="tr-TR"/>
        </w:rPr>
        <w:t>Yatırıma Katkı Tutarının belirlenmesinde</w:t>
      </w:r>
      <w:r>
        <w:rPr>
          <w:rFonts w:ascii="Tahoma" w:eastAsia="Times New Roman" w:hAnsi="Tahoma" w:cs="Tahoma"/>
          <w:bCs/>
          <w:color w:val="000000"/>
          <w:sz w:val="20"/>
          <w:szCs w:val="20"/>
          <w:lang w:eastAsia="tr-TR"/>
        </w:rPr>
        <w:t>,</w:t>
      </w:r>
      <w:r w:rsidRPr="005A53C7">
        <w:rPr>
          <w:rFonts w:ascii="Tahoma" w:eastAsia="Times New Roman" w:hAnsi="Tahoma" w:cs="Tahoma"/>
          <w:bCs/>
          <w:color w:val="000000"/>
          <w:sz w:val="20"/>
          <w:szCs w:val="20"/>
          <w:lang w:eastAsia="tr-TR"/>
        </w:rPr>
        <w:t xml:space="preserve"> </w:t>
      </w:r>
      <w:r w:rsidRPr="005C4E7E">
        <w:rPr>
          <w:rFonts w:ascii="Tahoma" w:eastAsia="Times New Roman" w:hAnsi="Tahoma" w:cs="Tahoma"/>
          <w:bCs/>
          <w:color w:val="FF0000"/>
          <w:sz w:val="20"/>
          <w:szCs w:val="20"/>
          <w:lang w:eastAsia="tr-TR"/>
        </w:rPr>
        <w:t>Finansal kiralama</w:t>
      </w:r>
      <w:r w:rsidRPr="005A53C7">
        <w:rPr>
          <w:rFonts w:ascii="Tahoma" w:eastAsia="Times New Roman" w:hAnsi="Tahoma" w:cs="Tahoma"/>
          <w:bCs/>
          <w:color w:val="000000"/>
          <w:sz w:val="20"/>
          <w:szCs w:val="20"/>
          <w:lang w:eastAsia="tr-TR"/>
        </w:rPr>
        <w:t xml:space="preserve"> yoluyla temin edilen makine ve teçhizat için sadece ilgili dönemde </w:t>
      </w:r>
      <w:r w:rsidRPr="005C4E7E">
        <w:rPr>
          <w:rFonts w:ascii="Tahoma" w:eastAsia="Times New Roman" w:hAnsi="Tahoma" w:cs="Tahoma"/>
          <w:bCs/>
          <w:color w:val="FF0000"/>
          <w:sz w:val="20"/>
          <w:szCs w:val="20"/>
          <w:lang w:eastAsia="tr-TR"/>
        </w:rPr>
        <w:t>ödenmiş kira tutarları</w:t>
      </w:r>
      <w:r w:rsidRPr="005A53C7">
        <w:rPr>
          <w:rFonts w:ascii="Tahoma" w:eastAsia="Times New Roman" w:hAnsi="Tahoma" w:cs="Tahoma"/>
          <w:bCs/>
          <w:color w:val="000000"/>
          <w:sz w:val="20"/>
          <w:szCs w:val="20"/>
          <w:lang w:eastAsia="tr-TR"/>
        </w:rPr>
        <w:t xml:space="preserve"> dikkate alınarak indirimli kurumlar vergisi u</w:t>
      </w:r>
      <w:r>
        <w:rPr>
          <w:rFonts w:ascii="Tahoma" w:eastAsia="Times New Roman" w:hAnsi="Tahoma" w:cs="Tahoma"/>
          <w:bCs/>
          <w:color w:val="000000"/>
          <w:sz w:val="20"/>
          <w:szCs w:val="20"/>
          <w:lang w:eastAsia="tr-TR"/>
        </w:rPr>
        <w:t>ygulamasından faydalanılabileceği,</w:t>
      </w:r>
    </w:p>
    <w:p w:rsidR="005A53C7" w:rsidRDefault="005A53C7" w:rsidP="00005FDD">
      <w:pPr>
        <w:tabs>
          <w:tab w:val="left" w:pos="6379"/>
        </w:tabs>
        <w:spacing w:after="0" w:line="240" w:lineRule="auto"/>
        <w:jc w:val="both"/>
        <w:rPr>
          <w:rFonts w:ascii="Tahoma" w:eastAsia="Times New Roman" w:hAnsi="Tahoma" w:cs="Tahoma"/>
          <w:bCs/>
          <w:color w:val="000000"/>
          <w:sz w:val="20"/>
          <w:szCs w:val="20"/>
          <w:lang w:eastAsia="tr-TR"/>
        </w:rPr>
      </w:pPr>
    </w:p>
    <w:p w:rsidR="005A53C7" w:rsidRPr="00887F4E" w:rsidRDefault="005A53C7" w:rsidP="00005FDD">
      <w:pPr>
        <w:tabs>
          <w:tab w:val="left" w:pos="6379"/>
        </w:tabs>
        <w:spacing w:after="0" w:line="240" w:lineRule="auto"/>
        <w:jc w:val="both"/>
        <w:rPr>
          <w:rFonts w:ascii="Tahoma" w:eastAsia="Times New Roman" w:hAnsi="Tahoma" w:cs="Tahoma"/>
          <w:bCs/>
          <w:color w:val="000000"/>
          <w:sz w:val="20"/>
          <w:szCs w:val="20"/>
          <w:lang w:eastAsia="tr-TR"/>
        </w:rPr>
      </w:pPr>
      <w:r w:rsidRPr="005A53C7">
        <w:rPr>
          <w:rFonts w:ascii="Arial" w:eastAsia="Times New Roman" w:hAnsi="Arial" w:cs="Arial"/>
          <w:color w:val="0070C0"/>
          <w:sz w:val="24"/>
          <w:szCs w:val="24"/>
          <w:lang w:eastAsia="tr-TR"/>
        </w:rPr>
        <w:t xml:space="preserve">01.06.2012-Diyarbakır VD Başkanlığı: </w:t>
      </w:r>
      <w:r w:rsidRPr="005A53C7">
        <w:rPr>
          <w:rFonts w:ascii="Tahoma" w:eastAsia="Times New Roman" w:hAnsi="Tahoma" w:cs="Tahoma"/>
          <w:bCs/>
          <w:color w:val="000000"/>
          <w:sz w:val="20"/>
          <w:szCs w:val="20"/>
          <w:lang w:eastAsia="tr-TR"/>
        </w:rPr>
        <w:t>İndirimli kurumlar vergisi uygulanacak tutar</w:t>
      </w:r>
      <w:r>
        <w:rPr>
          <w:rFonts w:ascii="Tahoma" w:eastAsia="Times New Roman" w:hAnsi="Tahoma" w:cs="Tahoma"/>
          <w:bCs/>
          <w:color w:val="000000"/>
          <w:sz w:val="20"/>
          <w:szCs w:val="20"/>
          <w:lang w:eastAsia="tr-TR"/>
        </w:rPr>
        <w:t xml:space="preserve"> bulunurken</w:t>
      </w:r>
      <w:r w:rsidRPr="005A53C7">
        <w:rPr>
          <w:rFonts w:ascii="Tahoma" w:eastAsia="Times New Roman" w:hAnsi="Tahoma" w:cs="Tahoma"/>
          <w:bCs/>
          <w:color w:val="000000"/>
          <w:sz w:val="20"/>
          <w:szCs w:val="20"/>
          <w:lang w:eastAsia="tr-TR"/>
        </w:rPr>
        <w:t xml:space="preserve">, yatırımdan elde edilen </w:t>
      </w:r>
      <w:r w:rsidRPr="005C4E7E">
        <w:rPr>
          <w:rFonts w:ascii="Tahoma" w:eastAsia="Times New Roman" w:hAnsi="Tahoma" w:cs="Tahoma"/>
          <w:bCs/>
          <w:color w:val="FF0000"/>
          <w:sz w:val="20"/>
          <w:szCs w:val="20"/>
          <w:lang w:eastAsia="tr-TR"/>
        </w:rPr>
        <w:t>ticari bilanço karının dikkate alınması</w:t>
      </w:r>
      <w:r>
        <w:rPr>
          <w:rFonts w:ascii="Tahoma" w:eastAsia="Times New Roman" w:hAnsi="Tahoma" w:cs="Tahoma"/>
          <w:bCs/>
          <w:color w:val="000000"/>
          <w:sz w:val="20"/>
          <w:szCs w:val="20"/>
          <w:lang w:eastAsia="tr-TR"/>
        </w:rPr>
        <w:t xml:space="preserve"> suretiyle tespit edileceği,</w:t>
      </w:r>
    </w:p>
    <w:p w:rsidR="00912361" w:rsidRDefault="00912361" w:rsidP="00005FDD">
      <w:pPr>
        <w:tabs>
          <w:tab w:val="left" w:pos="6379"/>
        </w:tabs>
        <w:spacing w:after="0" w:line="240" w:lineRule="auto"/>
        <w:jc w:val="both"/>
        <w:rPr>
          <w:rFonts w:ascii="Arial" w:eastAsia="Times New Roman" w:hAnsi="Arial" w:cs="Arial"/>
          <w:color w:val="494949"/>
          <w:sz w:val="20"/>
          <w:szCs w:val="20"/>
          <w:lang w:eastAsia="tr-TR"/>
        </w:rPr>
      </w:pPr>
    </w:p>
    <w:p w:rsidR="005D0CC1" w:rsidRDefault="00DE1DC6" w:rsidP="00DE1DC6">
      <w:pPr>
        <w:tabs>
          <w:tab w:val="left" w:pos="6379"/>
        </w:tabs>
        <w:spacing w:after="0" w:line="240" w:lineRule="auto"/>
        <w:jc w:val="both"/>
        <w:rPr>
          <w:rFonts w:ascii="Tahoma" w:eastAsia="Times New Roman" w:hAnsi="Tahoma" w:cs="Tahoma"/>
          <w:bCs/>
          <w:color w:val="000000"/>
          <w:sz w:val="20"/>
          <w:szCs w:val="20"/>
          <w:lang w:eastAsia="tr-TR"/>
        </w:rPr>
      </w:pPr>
      <w:r>
        <w:rPr>
          <w:rFonts w:ascii="Arial" w:eastAsia="Times New Roman" w:hAnsi="Arial" w:cs="Arial"/>
          <w:color w:val="0070C0"/>
          <w:sz w:val="24"/>
          <w:szCs w:val="24"/>
          <w:lang w:eastAsia="tr-TR"/>
        </w:rPr>
        <w:t>24.02</w:t>
      </w:r>
      <w:r w:rsidRPr="005A53C7">
        <w:rPr>
          <w:rFonts w:ascii="Arial" w:eastAsia="Times New Roman" w:hAnsi="Arial" w:cs="Arial"/>
          <w:color w:val="0070C0"/>
          <w:sz w:val="24"/>
          <w:szCs w:val="24"/>
          <w:lang w:eastAsia="tr-TR"/>
        </w:rPr>
        <w:t>.2012-</w:t>
      </w:r>
      <w:r>
        <w:rPr>
          <w:rFonts w:ascii="Arial" w:eastAsia="Times New Roman" w:hAnsi="Arial" w:cs="Arial"/>
          <w:color w:val="0070C0"/>
          <w:sz w:val="24"/>
          <w:szCs w:val="24"/>
          <w:lang w:eastAsia="tr-TR"/>
        </w:rPr>
        <w:t xml:space="preserve">İstanbul </w:t>
      </w:r>
      <w:r w:rsidRPr="005A53C7">
        <w:rPr>
          <w:rFonts w:ascii="Arial" w:eastAsia="Times New Roman" w:hAnsi="Arial" w:cs="Arial"/>
          <w:color w:val="0070C0"/>
          <w:sz w:val="24"/>
          <w:szCs w:val="24"/>
          <w:lang w:eastAsia="tr-TR"/>
        </w:rPr>
        <w:t>VD Başkanlığı:</w:t>
      </w:r>
      <w:r>
        <w:rPr>
          <w:rFonts w:ascii="Arial" w:eastAsia="Times New Roman" w:hAnsi="Arial" w:cs="Arial"/>
          <w:color w:val="0070C0"/>
          <w:sz w:val="24"/>
          <w:szCs w:val="24"/>
          <w:lang w:eastAsia="tr-TR"/>
        </w:rPr>
        <w:t xml:space="preserve"> </w:t>
      </w:r>
      <w:r w:rsidRPr="005C4E7E">
        <w:rPr>
          <w:rFonts w:ascii="Tahoma" w:eastAsia="Times New Roman" w:hAnsi="Tahoma" w:cs="Tahoma"/>
          <w:bCs/>
          <w:color w:val="FF0000"/>
          <w:sz w:val="20"/>
          <w:szCs w:val="20"/>
          <w:lang w:eastAsia="tr-TR"/>
        </w:rPr>
        <w:t>Modernizasyon Yatırımının da Tevsi Yatırım gibi</w:t>
      </w:r>
      <w:r>
        <w:rPr>
          <w:rFonts w:ascii="Tahoma" w:eastAsia="Times New Roman" w:hAnsi="Tahoma" w:cs="Tahoma"/>
          <w:bCs/>
          <w:color w:val="000000"/>
          <w:sz w:val="20"/>
          <w:szCs w:val="20"/>
          <w:lang w:eastAsia="tr-TR"/>
        </w:rPr>
        <w:t xml:space="preserve"> değerlendirilmesi gerektiği,</w:t>
      </w:r>
    </w:p>
    <w:p w:rsidR="00DE1DC6" w:rsidRDefault="00DE1DC6" w:rsidP="00DE1DC6">
      <w:pPr>
        <w:tabs>
          <w:tab w:val="left" w:pos="6379"/>
        </w:tabs>
        <w:spacing w:after="0" w:line="240" w:lineRule="auto"/>
        <w:jc w:val="both"/>
        <w:rPr>
          <w:rFonts w:ascii="Tahoma" w:eastAsia="Times New Roman" w:hAnsi="Tahoma" w:cs="Tahoma"/>
          <w:bCs/>
          <w:color w:val="000000"/>
          <w:sz w:val="20"/>
          <w:szCs w:val="20"/>
          <w:lang w:eastAsia="tr-TR"/>
        </w:rPr>
      </w:pPr>
    </w:p>
    <w:p w:rsidR="00DE1DC6" w:rsidRPr="001A0475" w:rsidRDefault="00DE1DC6" w:rsidP="00DE1DC6">
      <w:pPr>
        <w:tabs>
          <w:tab w:val="left" w:pos="6379"/>
        </w:tabs>
        <w:spacing w:after="0" w:line="240" w:lineRule="auto"/>
        <w:jc w:val="both"/>
        <w:rPr>
          <w:rFonts w:ascii="Arial" w:eastAsia="Times New Roman" w:hAnsi="Arial" w:cs="Arial"/>
          <w:color w:val="0070C0"/>
          <w:sz w:val="24"/>
          <w:szCs w:val="24"/>
          <w:lang w:eastAsia="tr-TR"/>
        </w:rPr>
      </w:pPr>
    </w:p>
    <w:sectPr w:rsidR="00DE1DC6" w:rsidRPr="001A0475" w:rsidSect="00281D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057F"/>
    <w:multiLevelType w:val="hybridMultilevel"/>
    <w:tmpl w:val="2612F7B0"/>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5402390"/>
    <w:multiLevelType w:val="hybridMultilevel"/>
    <w:tmpl w:val="0D18A800"/>
    <w:lvl w:ilvl="0" w:tplc="746E0F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6F27F7"/>
    <w:multiLevelType w:val="hybridMultilevel"/>
    <w:tmpl w:val="7F94CBAA"/>
    <w:lvl w:ilvl="0" w:tplc="DD84BACC">
      <w:start w:val="2"/>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E62060"/>
    <w:multiLevelType w:val="hybridMultilevel"/>
    <w:tmpl w:val="618CC8B6"/>
    <w:lvl w:ilvl="0" w:tplc="6F1029CC">
      <w:start w:val="8"/>
      <w:numFmt w:val="decimal"/>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A738B3"/>
    <w:multiLevelType w:val="hybridMultilevel"/>
    <w:tmpl w:val="EF66BD64"/>
    <w:lvl w:ilvl="0" w:tplc="99CC9BD0">
      <w:start w:val="9"/>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87159C"/>
    <w:multiLevelType w:val="hybridMultilevel"/>
    <w:tmpl w:val="5B4CD1DA"/>
    <w:lvl w:ilvl="0" w:tplc="A07648AE">
      <w:start w:val="4"/>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AD64628"/>
    <w:multiLevelType w:val="hybridMultilevel"/>
    <w:tmpl w:val="6C3EEF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EA54AD4"/>
    <w:multiLevelType w:val="hybridMultilevel"/>
    <w:tmpl w:val="13E20C32"/>
    <w:lvl w:ilvl="0" w:tplc="41C0EC12">
      <w:start w:val="15"/>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97717F"/>
    <w:multiLevelType w:val="hybridMultilevel"/>
    <w:tmpl w:val="E26E58DE"/>
    <w:lvl w:ilvl="0" w:tplc="746E0F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E2554C"/>
    <w:multiLevelType w:val="hybridMultilevel"/>
    <w:tmpl w:val="8D7EA9FA"/>
    <w:lvl w:ilvl="0" w:tplc="6852A362">
      <w:start w:val="24"/>
      <w:numFmt w:val="decimal"/>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7152B83"/>
    <w:multiLevelType w:val="hybridMultilevel"/>
    <w:tmpl w:val="DAF6CF80"/>
    <w:lvl w:ilvl="0" w:tplc="C1208D1A">
      <w:start w:val="17"/>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83261C4"/>
    <w:multiLevelType w:val="hybridMultilevel"/>
    <w:tmpl w:val="F0929574"/>
    <w:lvl w:ilvl="0" w:tplc="EE84EA02">
      <w:start w:val="9"/>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B3451E4"/>
    <w:multiLevelType w:val="hybridMultilevel"/>
    <w:tmpl w:val="A4AA80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BFD6C14"/>
    <w:multiLevelType w:val="hybridMultilevel"/>
    <w:tmpl w:val="D938DA54"/>
    <w:lvl w:ilvl="0" w:tplc="8716E93E">
      <w:start w:val="17"/>
      <w:numFmt w:val="decimal"/>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1805738"/>
    <w:multiLevelType w:val="hybridMultilevel"/>
    <w:tmpl w:val="969444C4"/>
    <w:lvl w:ilvl="0" w:tplc="041F0017">
      <w:start w:val="1"/>
      <w:numFmt w:val="lowerLetter"/>
      <w:lvlText w:val="%1)"/>
      <w:lvlJc w:val="left"/>
      <w:pPr>
        <w:ind w:left="1353"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5550286B"/>
    <w:multiLevelType w:val="hybridMultilevel"/>
    <w:tmpl w:val="A336DA2E"/>
    <w:lvl w:ilvl="0" w:tplc="CA0EFC10">
      <w:start w:val="2"/>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59AA24C2"/>
    <w:multiLevelType w:val="hybridMultilevel"/>
    <w:tmpl w:val="CAAE021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9F306F5"/>
    <w:multiLevelType w:val="hybridMultilevel"/>
    <w:tmpl w:val="3F284D2E"/>
    <w:lvl w:ilvl="0" w:tplc="A07648A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03F6AEE"/>
    <w:multiLevelType w:val="hybridMultilevel"/>
    <w:tmpl w:val="D4206286"/>
    <w:lvl w:ilvl="0" w:tplc="BA721EB2">
      <w:start w:val="1"/>
      <w:numFmt w:val="decimal"/>
      <w:lvlText w:val="%1-"/>
      <w:lvlJc w:val="left"/>
      <w:pPr>
        <w:ind w:left="720" w:hanging="360"/>
      </w:pPr>
      <w:rPr>
        <w:rFonts w:hint="default"/>
        <w:b w:val="0"/>
      </w:rPr>
    </w:lvl>
    <w:lvl w:ilvl="1" w:tplc="041F0019" w:tentative="1">
      <w:start w:val="1"/>
      <w:numFmt w:val="lowerLetter"/>
      <w:lvlText w:val="%2."/>
      <w:lvlJc w:val="left"/>
      <w:pPr>
        <w:ind w:left="384" w:hanging="360"/>
      </w:pPr>
    </w:lvl>
    <w:lvl w:ilvl="2" w:tplc="041F001B" w:tentative="1">
      <w:start w:val="1"/>
      <w:numFmt w:val="lowerRoman"/>
      <w:lvlText w:val="%3."/>
      <w:lvlJc w:val="right"/>
      <w:pPr>
        <w:ind w:left="1104" w:hanging="180"/>
      </w:pPr>
    </w:lvl>
    <w:lvl w:ilvl="3" w:tplc="041F000F" w:tentative="1">
      <w:start w:val="1"/>
      <w:numFmt w:val="decimal"/>
      <w:lvlText w:val="%4."/>
      <w:lvlJc w:val="left"/>
      <w:pPr>
        <w:ind w:left="1824" w:hanging="360"/>
      </w:pPr>
    </w:lvl>
    <w:lvl w:ilvl="4" w:tplc="041F0019" w:tentative="1">
      <w:start w:val="1"/>
      <w:numFmt w:val="lowerLetter"/>
      <w:lvlText w:val="%5."/>
      <w:lvlJc w:val="left"/>
      <w:pPr>
        <w:ind w:left="2544" w:hanging="360"/>
      </w:pPr>
    </w:lvl>
    <w:lvl w:ilvl="5" w:tplc="041F001B" w:tentative="1">
      <w:start w:val="1"/>
      <w:numFmt w:val="lowerRoman"/>
      <w:lvlText w:val="%6."/>
      <w:lvlJc w:val="right"/>
      <w:pPr>
        <w:ind w:left="3264" w:hanging="180"/>
      </w:pPr>
    </w:lvl>
    <w:lvl w:ilvl="6" w:tplc="041F000F" w:tentative="1">
      <w:start w:val="1"/>
      <w:numFmt w:val="decimal"/>
      <w:lvlText w:val="%7."/>
      <w:lvlJc w:val="left"/>
      <w:pPr>
        <w:ind w:left="3984" w:hanging="360"/>
      </w:pPr>
    </w:lvl>
    <w:lvl w:ilvl="7" w:tplc="041F0019" w:tentative="1">
      <w:start w:val="1"/>
      <w:numFmt w:val="lowerLetter"/>
      <w:lvlText w:val="%8."/>
      <w:lvlJc w:val="left"/>
      <w:pPr>
        <w:ind w:left="4704" w:hanging="360"/>
      </w:pPr>
    </w:lvl>
    <w:lvl w:ilvl="8" w:tplc="041F001B" w:tentative="1">
      <w:start w:val="1"/>
      <w:numFmt w:val="lowerRoman"/>
      <w:lvlText w:val="%9."/>
      <w:lvlJc w:val="right"/>
      <w:pPr>
        <w:ind w:left="5424" w:hanging="180"/>
      </w:pPr>
    </w:lvl>
  </w:abstractNum>
  <w:abstractNum w:abstractNumId="19">
    <w:nsid w:val="715772CB"/>
    <w:multiLevelType w:val="hybridMultilevel"/>
    <w:tmpl w:val="489E4AB0"/>
    <w:lvl w:ilvl="0" w:tplc="A07648A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3B0317"/>
    <w:multiLevelType w:val="hybridMultilevel"/>
    <w:tmpl w:val="6E80BB58"/>
    <w:lvl w:ilvl="0" w:tplc="0352DD98">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num w:numId="1">
    <w:abstractNumId w:val="8"/>
  </w:num>
  <w:num w:numId="2">
    <w:abstractNumId w:val="12"/>
  </w:num>
  <w:num w:numId="3">
    <w:abstractNumId w:val="0"/>
  </w:num>
  <w:num w:numId="4">
    <w:abstractNumId w:val="15"/>
  </w:num>
  <w:num w:numId="5">
    <w:abstractNumId w:val="17"/>
  </w:num>
  <w:num w:numId="6">
    <w:abstractNumId w:val="5"/>
  </w:num>
  <w:num w:numId="7">
    <w:abstractNumId w:val="19"/>
  </w:num>
  <w:num w:numId="8">
    <w:abstractNumId w:val="7"/>
  </w:num>
  <w:num w:numId="9">
    <w:abstractNumId w:val="13"/>
  </w:num>
  <w:num w:numId="10">
    <w:abstractNumId w:val="14"/>
  </w:num>
  <w:num w:numId="11">
    <w:abstractNumId w:val="9"/>
  </w:num>
  <w:num w:numId="12">
    <w:abstractNumId w:val="3"/>
  </w:num>
  <w:num w:numId="13">
    <w:abstractNumId w:val="20"/>
  </w:num>
  <w:num w:numId="14">
    <w:abstractNumId w:val="6"/>
  </w:num>
  <w:num w:numId="15">
    <w:abstractNumId w:val="16"/>
  </w:num>
  <w:num w:numId="16">
    <w:abstractNumId w:val="1"/>
  </w:num>
  <w:num w:numId="17">
    <w:abstractNumId w:val="11"/>
  </w:num>
  <w:num w:numId="18">
    <w:abstractNumId w:val="10"/>
  </w:num>
  <w:num w:numId="19">
    <w:abstractNumId w:val="4"/>
  </w:num>
  <w:num w:numId="20">
    <w:abstractNumId w:val="18"/>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ocumentProtection w:edit="readOnly" w:enforcement="1" w:cryptProviderType="rsaFull" w:cryptAlgorithmClass="hash" w:cryptAlgorithmType="typeAny" w:cryptAlgorithmSid="4" w:cryptSpinCount="50000" w:hash="U3jl+9EWf6sEFjayFUVSIczLFRw=" w:salt="EcZcJ7cUkkTFnEqntbAhug=="/>
  <w:defaultTabStop w:val="708"/>
  <w:hyphenationZone w:val="425"/>
  <w:characterSpacingControl w:val="doNotCompress"/>
  <w:compat/>
  <w:rsids>
    <w:rsidRoot w:val="00BD4549"/>
    <w:rsid w:val="00005FDD"/>
    <w:rsid w:val="00023921"/>
    <w:rsid w:val="0005543B"/>
    <w:rsid w:val="000B2514"/>
    <w:rsid w:val="000F200A"/>
    <w:rsid w:val="000F59F3"/>
    <w:rsid w:val="001302AF"/>
    <w:rsid w:val="00142EF4"/>
    <w:rsid w:val="00161D06"/>
    <w:rsid w:val="001A0475"/>
    <w:rsid w:val="001B32A6"/>
    <w:rsid w:val="00212403"/>
    <w:rsid w:val="00272268"/>
    <w:rsid w:val="00281D4D"/>
    <w:rsid w:val="002D03FD"/>
    <w:rsid w:val="002F1721"/>
    <w:rsid w:val="002F3DD4"/>
    <w:rsid w:val="00300245"/>
    <w:rsid w:val="003632A5"/>
    <w:rsid w:val="00375410"/>
    <w:rsid w:val="003D71B3"/>
    <w:rsid w:val="00411AF8"/>
    <w:rsid w:val="00416CE4"/>
    <w:rsid w:val="004E0A88"/>
    <w:rsid w:val="00510313"/>
    <w:rsid w:val="005A53C7"/>
    <w:rsid w:val="005C4E7E"/>
    <w:rsid w:val="005D0CC1"/>
    <w:rsid w:val="00604D31"/>
    <w:rsid w:val="00672328"/>
    <w:rsid w:val="00693747"/>
    <w:rsid w:val="006C6A77"/>
    <w:rsid w:val="006C7D4D"/>
    <w:rsid w:val="006E032F"/>
    <w:rsid w:val="006E24D5"/>
    <w:rsid w:val="006F7C92"/>
    <w:rsid w:val="00767FCD"/>
    <w:rsid w:val="007D75CA"/>
    <w:rsid w:val="007E7EAD"/>
    <w:rsid w:val="00887F4E"/>
    <w:rsid w:val="00912361"/>
    <w:rsid w:val="00932769"/>
    <w:rsid w:val="009553EA"/>
    <w:rsid w:val="00973499"/>
    <w:rsid w:val="009A58ED"/>
    <w:rsid w:val="009B0916"/>
    <w:rsid w:val="009E267F"/>
    <w:rsid w:val="00A4473B"/>
    <w:rsid w:val="00A916B5"/>
    <w:rsid w:val="00B22839"/>
    <w:rsid w:val="00B27B9C"/>
    <w:rsid w:val="00B578AE"/>
    <w:rsid w:val="00B828A5"/>
    <w:rsid w:val="00B97C54"/>
    <w:rsid w:val="00BA3067"/>
    <w:rsid w:val="00BB2FAE"/>
    <w:rsid w:val="00BB7C7D"/>
    <w:rsid w:val="00BD4549"/>
    <w:rsid w:val="00C41475"/>
    <w:rsid w:val="00C64AB8"/>
    <w:rsid w:val="00C653AD"/>
    <w:rsid w:val="00C85CCB"/>
    <w:rsid w:val="00D24291"/>
    <w:rsid w:val="00D81B91"/>
    <w:rsid w:val="00DA197B"/>
    <w:rsid w:val="00DC747C"/>
    <w:rsid w:val="00DE1DC6"/>
    <w:rsid w:val="00DF61BA"/>
    <w:rsid w:val="00E148CB"/>
    <w:rsid w:val="00E35C3B"/>
    <w:rsid w:val="00E54979"/>
    <w:rsid w:val="00E74130"/>
    <w:rsid w:val="00EB0E93"/>
    <w:rsid w:val="00F05C29"/>
    <w:rsid w:val="00F61949"/>
    <w:rsid w:val="00F71BF9"/>
    <w:rsid w:val="00F806C4"/>
    <w:rsid w:val="00FE08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5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3067"/>
    <w:pPr>
      <w:ind w:left="720"/>
      <w:contextualSpacing/>
    </w:pPr>
  </w:style>
  <w:style w:type="paragraph" w:customStyle="1" w:styleId="Default">
    <w:name w:val="Default"/>
    <w:rsid w:val="00604D3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1">
    <w:name w:val="Normal1"/>
    <w:rsid w:val="0005543B"/>
    <w:rPr>
      <w:rFonts w:ascii="Times New Roman" w:eastAsia="Times New Roman" w:hAnsi="Times New Roman" w:cs="Times New Roman" w:hint="default"/>
      <w:noProof w:val="0"/>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3485B-24D5-4DC7-96B5-105F1185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12</Pages>
  <Words>3704</Words>
  <Characters>21117</Characters>
  <Application>Microsoft Office Word</Application>
  <DocSecurity>8</DocSecurity>
  <Lines>175</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B.Fcc</dc:creator>
  <cp:keywords/>
  <dc:description/>
  <cp:lastModifiedBy>Adem</cp:lastModifiedBy>
  <cp:revision>37</cp:revision>
  <cp:lastPrinted>2018-01-29T12:01:00Z</cp:lastPrinted>
  <dcterms:created xsi:type="dcterms:W3CDTF">2018-01-28T10:22:00Z</dcterms:created>
  <dcterms:modified xsi:type="dcterms:W3CDTF">2018-01-31T10:29:00Z</dcterms:modified>
</cp:coreProperties>
</file>